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7" w:rsidRPr="00063DD9" w:rsidRDefault="004A16F7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63DD9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063DD9" w:rsidRDefault="00063DD9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D9" w:rsidRDefault="00063DD9" w:rsidP="00063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DD9" w:rsidRDefault="00063DD9" w:rsidP="00063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DD9" w:rsidRPr="00063DD9" w:rsidRDefault="00063DD9" w:rsidP="00063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D9">
        <w:rPr>
          <w:rFonts w:ascii="Times New Roman" w:eastAsia="Calibri" w:hAnsi="Times New Roman" w:cs="Times New Roman"/>
          <w:sz w:val="24"/>
          <w:szCs w:val="24"/>
        </w:rPr>
        <w:t>Рабоч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по литературе для 7</w:t>
      </w:r>
      <w:r w:rsidRPr="00063DD9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с учетом следующих нормативно-правовых и инструктивно-методических документов:</w:t>
      </w:r>
    </w:p>
    <w:p w:rsidR="00063DD9" w:rsidRPr="00063DD9" w:rsidRDefault="00063DD9" w:rsidP="00063DD9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D9">
        <w:rPr>
          <w:rFonts w:ascii="Times New Roman" w:eastAsia="Calibri" w:hAnsi="Times New Roman" w:cs="Times New Roman"/>
          <w:sz w:val="24"/>
          <w:szCs w:val="24"/>
        </w:rPr>
        <w:t xml:space="preserve">Авторская учебная </w:t>
      </w:r>
      <w:r>
        <w:rPr>
          <w:rFonts w:ascii="Times New Roman" w:eastAsia="Calibri" w:hAnsi="Times New Roman" w:cs="Times New Roman"/>
          <w:sz w:val="24"/>
          <w:szCs w:val="24"/>
        </w:rPr>
        <w:t>программа по литературе 7</w:t>
      </w:r>
      <w:r w:rsidRPr="00063DD9">
        <w:rPr>
          <w:rFonts w:ascii="Times New Roman" w:eastAsia="Calibri" w:hAnsi="Times New Roman" w:cs="Times New Roman"/>
          <w:sz w:val="24"/>
          <w:szCs w:val="24"/>
        </w:rPr>
        <w:t xml:space="preserve"> класс. (Авторы: </w:t>
      </w:r>
      <w:r w:rsidRPr="00063D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В. Я. </w:t>
      </w:r>
      <w:r w:rsidRPr="00063DD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Коровина</w:t>
      </w:r>
      <w:r w:rsidRPr="00063D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В. П. Журавлев, В, И. Коровин, И. С. Збарский, </w:t>
      </w:r>
    </w:p>
    <w:p w:rsidR="00063DD9" w:rsidRPr="00063DD9" w:rsidRDefault="00063DD9" w:rsidP="00063DD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В. П. Полухина</w:t>
      </w:r>
      <w:r w:rsidR="0098032E">
        <w:rPr>
          <w:rFonts w:ascii="Times New Roman" w:eastAsia="Calibri" w:hAnsi="Times New Roman" w:cs="Times New Roman"/>
          <w:sz w:val="24"/>
          <w:szCs w:val="24"/>
        </w:rPr>
        <w:t xml:space="preserve">  М., «Просвещение», 2017</w:t>
      </w:r>
      <w:r w:rsidRPr="00063D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3DD9" w:rsidRPr="00063DD9" w:rsidRDefault="00063DD9" w:rsidP="00063DD9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063DD9" w:rsidRPr="00063DD9" w:rsidRDefault="00063DD9" w:rsidP="00063DD9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D9">
        <w:rPr>
          <w:rFonts w:ascii="Times New Roman" w:eastAsia="Calibri" w:hAnsi="Times New Roman" w:cs="Times New Roman"/>
          <w:sz w:val="24"/>
          <w:szCs w:val="24"/>
        </w:rPr>
        <w:t>Учебный план  МОУ Лицей № 6 на 2018-2019 учебный год</w:t>
      </w:r>
    </w:p>
    <w:p w:rsidR="00063DD9" w:rsidRPr="00063DD9" w:rsidRDefault="00063DD9" w:rsidP="00063DD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4A16F7" w:rsidRPr="0032111F" w:rsidRDefault="004A16F7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D9" w:rsidRDefault="00063DD9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D9" w:rsidRDefault="00063DD9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D9" w:rsidRDefault="00063DD9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F7" w:rsidRPr="0032111F" w:rsidRDefault="00A975BB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1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A16F7" w:rsidRPr="0032111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41263" w:rsidRPr="0032111F" w:rsidRDefault="00C41263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263" w:rsidRPr="0032111F" w:rsidRDefault="00C41263" w:rsidP="00063DD9">
      <w:pPr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41263" w:rsidRPr="0032111F" w:rsidRDefault="00C0500E" w:rsidP="00063DD9">
      <w:pPr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И</w:t>
      </w:r>
      <w:r w:rsidR="00C41263" w:rsidRPr="0032111F">
        <w:rPr>
          <w:rFonts w:ascii="Times New Roman" w:hAnsi="Times New Roman" w:cs="Times New Roman"/>
          <w:sz w:val="24"/>
          <w:szCs w:val="24"/>
        </w:rPr>
        <w:t>зучение</w:t>
      </w:r>
      <w:r w:rsidR="00C41263" w:rsidRPr="0032111F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="00C41263" w:rsidRPr="0032111F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="00C41263" w:rsidRPr="0032111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0500E" w:rsidRPr="0032111F" w:rsidRDefault="00C0500E" w:rsidP="00063DD9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C41263" w:rsidRPr="0032111F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</w:t>
      </w:r>
      <w:r w:rsidRPr="0032111F">
        <w:rPr>
          <w:rFonts w:ascii="Times New Roman" w:hAnsi="Times New Roman" w:cs="Times New Roman"/>
          <w:sz w:val="24"/>
          <w:szCs w:val="24"/>
        </w:rPr>
        <w:t xml:space="preserve">знанием, чувством патриотизма; </w:t>
      </w:r>
    </w:p>
    <w:p w:rsidR="00C0500E" w:rsidRPr="0032111F" w:rsidRDefault="00C0500E" w:rsidP="0032111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0500E" w:rsidRPr="0032111F" w:rsidRDefault="00C0500E" w:rsidP="0032111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0500E" w:rsidRPr="0032111F" w:rsidRDefault="00C0500E" w:rsidP="0032111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0500E" w:rsidRPr="0032111F" w:rsidRDefault="00C0500E" w:rsidP="0032111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0500E" w:rsidRPr="0032111F" w:rsidRDefault="00C0500E" w:rsidP="0032111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lastRenderedPageBreak/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9024F" w:rsidRPr="0032111F" w:rsidRDefault="00E9024F" w:rsidP="0032111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</w:t>
      </w:r>
      <w:r w:rsidR="00C0500E" w:rsidRPr="0032111F">
        <w:rPr>
          <w:rFonts w:ascii="Times New Roman" w:hAnsi="Times New Roman" w:cs="Times New Roman"/>
          <w:sz w:val="24"/>
          <w:szCs w:val="24"/>
        </w:rPr>
        <w:t xml:space="preserve"> </w:t>
      </w:r>
      <w:r w:rsidRPr="0032111F">
        <w:rPr>
          <w:rFonts w:ascii="Times New Roman" w:hAnsi="Times New Roman" w:cs="Times New Roman"/>
          <w:sz w:val="24"/>
          <w:szCs w:val="24"/>
        </w:rPr>
        <w:t>художественной литературы в повседневной жизни и учебной деятельности, речевом самосовершенствовании.</w:t>
      </w:r>
    </w:p>
    <w:p w:rsidR="00E9024F" w:rsidRPr="0032111F" w:rsidRDefault="00E9024F" w:rsidP="0032111F">
      <w:pPr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b/>
          <w:sz w:val="24"/>
          <w:szCs w:val="24"/>
        </w:rPr>
        <w:t>Цели</w:t>
      </w:r>
      <w:r w:rsidRPr="0032111F">
        <w:rPr>
          <w:rFonts w:ascii="Times New Roman" w:hAnsi="Times New Roman" w:cs="Times New Roman"/>
          <w:sz w:val="24"/>
          <w:szCs w:val="24"/>
        </w:rPr>
        <w:t xml:space="preserve">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 </w:t>
      </w:r>
    </w:p>
    <w:p w:rsidR="00C41263" w:rsidRPr="0032111F" w:rsidRDefault="00E9024F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 xml:space="preserve">В этой возрастной группе формируются представления о специфике литературы </w:t>
      </w:r>
      <w:r w:rsidR="00E77B4D" w:rsidRPr="0032111F">
        <w:rPr>
          <w:rFonts w:ascii="Times New Roman" w:hAnsi="Times New Roman" w:cs="Times New Roman"/>
          <w:sz w:val="24"/>
          <w:szCs w:val="24"/>
        </w:rPr>
        <w:t xml:space="preserve">как </w:t>
      </w:r>
      <w:r w:rsidRPr="0032111F">
        <w:rPr>
          <w:rFonts w:ascii="Times New Roman" w:hAnsi="Times New Roman" w:cs="Times New Roman"/>
          <w:sz w:val="24"/>
          <w:szCs w:val="24"/>
        </w:rPr>
        <w:t>искусства слова, развитие умения</w:t>
      </w:r>
      <w:r w:rsidR="00E77B4D" w:rsidRPr="0032111F">
        <w:rPr>
          <w:rFonts w:ascii="Times New Roman" w:hAnsi="Times New Roman" w:cs="Times New Roman"/>
          <w:sz w:val="24"/>
          <w:szCs w:val="24"/>
        </w:rPr>
        <w:t xml:space="preserve"> осознанного чтения, способности общения с художественным миром произведений различных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E77B4D" w:rsidRPr="0032111F" w:rsidRDefault="00E77B4D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E77B4D" w:rsidRPr="0032111F" w:rsidRDefault="00E77B4D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77B4D" w:rsidRPr="0032111F" w:rsidRDefault="00E77B4D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ab/>
        <w:t xml:space="preserve">Главная идея программы по литературе – изучение литературы от фольклора к древнерусской литературе, от нее к русской литературе </w:t>
      </w:r>
      <w:r w:rsidRPr="0032111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111F">
        <w:rPr>
          <w:rFonts w:ascii="Times New Roman" w:hAnsi="Times New Roman" w:cs="Times New Roman"/>
          <w:sz w:val="24"/>
          <w:szCs w:val="24"/>
        </w:rPr>
        <w:t xml:space="preserve">, </w:t>
      </w:r>
      <w:r w:rsidRPr="003211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111F">
        <w:rPr>
          <w:rFonts w:ascii="Times New Roman" w:hAnsi="Times New Roman" w:cs="Times New Roman"/>
          <w:sz w:val="24"/>
          <w:szCs w:val="24"/>
        </w:rPr>
        <w:t xml:space="preserve">, </w:t>
      </w:r>
      <w:r w:rsidRPr="003211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2111F">
        <w:rPr>
          <w:rFonts w:ascii="Times New Roman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77B4D" w:rsidRPr="0032111F" w:rsidRDefault="00E77B4D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ab/>
      </w:r>
      <w:r w:rsidRPr="0032111F">
        <w:rPr>
          <w:rFonts w:ascii="Times New Roman" w:hAnsi="Times New Roman" w:cs="Times New Roman"/>
          <w:b/>
          <w:sz w:val="24"/>
          <w:szCs w:val="24"/>
        </w:rPr>
        <w:t xml:space="preserve">Специфика </w:t>
      </w:r>
      <w:r w:rsidRPr="0032111F">
        <w:rPr>
          <w:rFonts w:ascii="Times New Roman" w:hAnsi="Times New Roman" w:cs="Times New Roman"/>
          <w:sz w:val="24"/>
          <w:szCs w:val="24"/>
        </w:rPr>
        <w:t>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77B4D" w:rsidRDefault="00E77B4D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ab/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C5445F" w:rsidRPr="00C5445F" w:rsidRDefault="00C5445F" w:rsidP="00C54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445F">
        <w:rPr>
          <w:rFonts w:ascii="Times New Roman" w:hAnsi="Times New Roman" w:cs="Times New Roman"/>
          <w:sz w:val="24"/>
          <w:szCs w:val="24"/>
        </w:rPr>
        <w:t xml:space="preserve">Углубленное изучение предмета не сводится к простому расширению материала. Это особый подход к освоению учебной дисциплины. В данной программе </w:t>
      </w:r>
      <w:r w:rsidR="008F5AA2">
        <w:rPr>
          <w:rFonts w:ascii="Times New Roman" w:hAnsi="Times New Roman" w:cs="Times New Roman"/>
          <w:sz w:val="24"/>
          <w:szCs w:val="24"/>
        </w:rPr>
        <w:t>реализуется</w:t>
      </w:r>
      <w:r w:rsidRPr="00C5445F">
        <w:rPr>
          <w:rFonts w:ascii="Times New Roman" w:hAnsi="Times New Roman" w:cs="Times New Roman"/>
          <w:sz w:val="24"/>
          <w:szCs w:val="24"/>
        </w:rPr>
        <w:t xml:space="preserve"> ориентированный подход к организации обучения курса на основе разработки «алгоритма» освоения законов словесного творчества. Знание этих законов необходимо для творческого чтения, когда читатель, понимая замысел автора и способы его художественного воплощения, оказывается способным к сотворчеству, без которого немыслимо постижение художественного мира произведения и восхищение его эстетическими достоинствами. В свою очередь такое сотворчество, «диалог» с автором превращает чтение в увлекательное и приятное заня</w:t>
      </w:r>
      <w:r>
        <w:rPr>
          <w:rFonts w:ascii="Times New Roman" w:hAnsi="Times New Roman" w:cs="Times New Roman"/>
          <w:sz w:val="24"/>
          <w:szCs w:val="24"/>
        </w:rPr>
        <w:t>тие, помогает понять</w:t>
      </w:r>
      <w:r w:rsidRPr="00C5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93F86">
        <w:rPr>
          <w:rFonts w:ascii="Times New Roman" w:hAnsi="Times New Roman" w:cs="Times New Roman"/>
          <w:sz w:val="24"/>
          <w:szCs w:val="24"/>
        </w:rPr>
        <w:t>коны</w:t>
      </w:r>
      <w:r w:rsidRPr="00C5445F">
        <w:rPr>
          <w:rFonts w:ascii="Times New Roman" w:hAnsi="Times New Roman" w:cs="Times New Roman"/>
          <w:sz w:val="24"/>
          <w:szCs w:val="24"/>
        </w:rPr>
        <w:t xml:space="preserve"> словесного искусства, проникнуть в замысел автора</w:t>
      </w:r>
      <w:r w:rsidR="00C93F86">
        <w:rPr>
          <w:rFonts w:ascii="Times New Roman" w:hAnsi="Times New Roman" w:cs="Times New Roman"/>
          <w:sz w:val="24"/>
          <w:szCs w:val="24"/>
        </w:rPr>
        <w:t>.</w:t>
      </w:r>
    </w:p>
    <w:p w:rsidR="00063DD9" w:rsidRDefault="00063DD9" w:rsidP="00706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63DD9" w:rsidRDefault="00063DD9" w:rsidP="00706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067F4" w:rsidRDefault="007067F4" w:rsidP="00706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 большое внимание на уроках и во внеурочное время уделяется развитию речи. Обучающиеся пишут сочинения и мини-сочинения, отвечают на проблемные вопросы, пишут отзывы о прочитанной книге, составляют киносценарий, анализируют лирические произведения, готовят сообщения на различные темы, выполняют презентации, участвуют в проектах, ведут исследовательскую работу.</w:t>
      </w:r>
      <w:r w:rsidRPr="007067F4">
        <w:rPr>
          <w:rFonts w:ascii="Times New Roman" w:hAnsi="Times New Roman" w:cs="Times New Roman"/>
          <w:sz w:val="24"/>
          <w:szCs w:val="24"/>
        </w:rPr>
        <w:t xml:space="preserve"> </w:t>
      </w:r>
      <w:r w:rsidRPr="00C5445F">
        <w:rPr>
          <w:rFonts w:ascii="Times New Roman" w:hAnsi="Times New Roman" w:cs="Times New Roman"/>
          <w:sz w:val="24"/>
          <w:szCs w:val="24"/>
        </w:rPr>
        <w:t>Обучающиеся обогащают свой внутренний мир в процессе чтения художественной литературы. Таким образом, программа предполагает квалификационный подход к изучению литературы как вида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7F4" w:rsidRPr="0032111F" w:rsidRDefault="007067F4" w:rsidP="00C54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11F" w:rsidRPr="0032111F" w:rsidRDefault="0032111F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 xml:space="preserve">3. </w:t>
      </w:r>
      <w:r w:rsidRPr="0032111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063DD9" w:rsidRPr="00063DD9" w:rsidRDefault="00446F04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 часа в неделю, 102 часа</w:t>
      </w:r>
      <w:r w:rsidR="0032111F" w:rsidRPr="0032111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063DD9">
        <w:rPr>
          <w:rFonts w:ascii="Times New Roman" w:hAnsi="Times New Roman" w:cs="Times New Roman"/>
          <w:sz w:val="24"/>
          <w:szCs w:val="24"/>
        </w:rPr>
        <w:t>.</w:t>
      </w:r>
      <w:r w:rsidR="00063DD9" w:rsidRPr="00063DD9">
        <w:rPr>
          <w:rFonts w:ascii="Times New Roman" w:hAnsi="Times New Roman" w:cs="Times New Roman"/>
          <w:sz w:val="24"/>
          <w:szCs w:val="24"/>
        </w:rPr>
        <w:t xml:space="preserve"> </w:t>
      </w:r>
      <w:r w:rsidR="00063DD9">
        <w:rPr>
          <w:rFonts w:ascii="Times New Roman" w:hAnsi="Times New Roman" w:cs="Times New Roman"/>
          <w:sz w:val="24"/>
          <w:szCs w:val="24"/>
        </w:rPr>
        <w:t>(3 часа в неделю).</w:t>
      </w:r>
    </w:p>
    <w:p w:rsidR="0032111F" w:rsidRDefault="00063DD9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Для более подробного изучения творчества отдельных писателей увеличивается количество часов на изучение некоторых тем, за счет данного компонента происходит</w:t>
      </w:r>
      <w:r>
        <w:rPr>
          <w:rFonts w:ascii="Times New Roman" w:hAnsi="Times New Roman" w:cs="Times New Roman"/>
          <w:sz w:val="24"/>
          <w:szCs w:val="24"/>
        </w:rPr>
        <w:t xml:space="preserve"> углубленное изучение предмета.</w:t>
      </w:r>
    </w:p>
    <w:p w:rsidR="00446F04" w:rsidRDefault="00124941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Р.р. – 6</w:t>
      </w:r>
      <w:r w:rsidR="00963CB2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963CB2" w:rsidRDefault="00124941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К.р. – 4</w:t>
      </w:r>
      <w:r w:rsidR="00963CB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963CB2" w:rsidRPr="0032111F" w:rsidRDefault="00963CB2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В.ч. – 2 часа.</w:t>
      </w:r>
    </w:p>
    <w:p w:rsidR="0032111F" w:rsidRPr="0032111F" w:rsidRDefault="0032111F" w:rsidP="0032111F">
      <w:pPr>
        <w:tabs>
          <w:tab w:val="left" w:pos="450"/>
          <w:tab w:val="left" w:pos="1065"/>
        </w:tabs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11F" w:rsidRPr="0032111F" w:rsidRDefault="0032111F" w:rsidP="00063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1F">
        <w:rPr>
          <w:rFonts w:ascii="Times New Roman" w:hAnsi="Times New Roman" w:cs="Times New Roman"/>
          <w:b/>
          <w:sz w:val="24"/>
          <w:szCs w:val="24"/>
        </w:rPr>
        <w:t>4. Результаты освоения конкретного учебного предмета, курса</w:t>
      </w:r>
    </w:p>
    <w:p w:rsidR="0032111F" w:rsidRPr="0032111F" w:rsidRDefault="0032111F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1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063DD9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экологической культуры на основе признания ценности жизни во всех ее проявлениях и необходимости </w:t>
      </w:r>
    </w:p>
    <w:p w:rsidR="00063DD9" w:rsidRDefault="00063DD9" w:rsidP="00063D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32111F" w:rsidRPr="0032111F" w:rsidRDefault="0032111F" w:rsidP="00063D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1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111F" w:rsidRPr="0032111F" w:rsidRDefault="0032111F" w:rsidP="0032111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11F" w:rsidRPr="0032111F" w:rsidRDefault="0032111F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1F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2111F" w:rsidRPr="0032111F" w:rsidRDefault="0032111F" w:rsidP="0032111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11F" w:rsidRPr="0032111F" w:rsidRDefault="0032111F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1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32111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111F">
        <w:rPr>
          <w:rFonts w:ascii="Times New Roman" w:hAnsi="Times New Roman" w:cs="Times New Roman"/>
          <w:sz w:val="24"/>
          <w:szCs w:val="24"/>
        </w:rPr>
        <w:t xml:space="preserve"> века, русских писателей </w:t>
      </w:r>
      <w:r w:rsidRPr="003211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111F">
        <w:rPr>
          <w:rFonts w:ascii="Times New Roman" w:hAnsi="Times New Roman" w:cs="Times New Roman"/>
          <w:sz w:val="24"/>
          <w:szCs w:val="24"/>
        </w:rPr>
        <w:t>-</w:t>
      </w:r>
      <w:r w:rsidRPr="003211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2111F">
        <w:rPr>
          <w:rFonts w:ascii="Times New Roman" w:hAnsi="Times New Roman" w:cs="Times New Roman"/>
          <w:sz w:val="24"/>
          <w:szCs w:val="24"/>
        </w:rPr>
        <w:t xml:space="preserve"> вв., литературы народов России и зарубежной литературы;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32111F" w:rsidRPr="0032111F" w:rsidRDefault="0032111F" w:rsidP="0032111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32111F" w:rsidRPr="0032111F" w:rsidRDefault="0032111F" w:rsidP="0032111F">
      <w:pPr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7B4D" w:rsidRPr="0032111F" w:rsidRDefault="00A975BB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 xml:space="preserve">5. </w:t>
      </w:r>
      <w:r w:rsidR="00E77B4D" w:rsidRPr="0032111F">
        <w:rPr>
          <w:rFonts w:ascii="Times New Roman" w:hAnsi="Times New Roman" w:cs="Times New Roman"/>
          <w:b/>
          <w:sz w:val="24"/>
          <w:szCs w:val="24"/>
        </w:rPr>
        <w:t>Содержание курса литературы</w:t>
      </w:r>
      <w:r w:rsidR="00E77B4D" w:rsidRPr="0032111F">
        <w:rPr>
          <w:rFonts w:ascii="Times New Roman" w:hAnsi="Times New Roman" w:cs="Times New Roman"/>
          <w:sz w:val="24"/>
          <w:szCs w:val="24"/>
        </w:rPr>
        <w:t xml:space="preserve">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E77B4D" w:rsidRPr="0032111F" w:rsidRDefault="00E77B4D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ab/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Древнерусская литература.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 w:rsidRPr="00321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32111F"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 w:rsidRPr="00321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XIX </w:t>
      </w:r>
      <w:r w:rsidRPr="0032111F"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 w:rsidRPr="0032111F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32111F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Литература народов России.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Зарубежная литература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Обзоры.</w:t>
      </w:r>
    </w:p>
    <w:p w:rsidR="00E77B4D" w:rsidRPr="0032111F" w:rsidRDefault="00E77B4D" w:rsidP="0032111F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Сведения по теории и истории литературы.</w:t>
      </w:r>
    </w:p>
    <w:p w:rsidR="00E77B4D" w:rsidRPr="0032111F" w:rsidRDefault="00D70B45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lastRenderedPageBreak/>
        <w:t>В разделах 1-8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D70B45" w:rsidRPr="0032111F" w:rsidRDefault="00D70B45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D70B45" w:rsidRPr="0032111F" w:rsidRDefault="00D70B45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1F">
        <w:rPr>
          <w:rFonts w:ascii="Times New Roman" w:hAnsi="Times New Roman" w:cs="Times New Roman"/>
          <w:bCs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C41263" w:rsidRPr="0032111F" w:rsidRDefault="00C41263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41263" w:rsidRPr="00AC3AB6" w:rsidRDefault="0032111F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11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75BB" w:rsidRPr="0032111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предмета, курса </w:t>
      </w:r>
      <w:r w:rsidR="00A975BB" w:rsidRPr="0032111F">
        <w:rPr>
          <w:rFonts w:ascii="Times New Roman" w:hAnsi="Times New Roman" w:cs="Times New Roman"/>
          <w:b/>
          <w:i/>
          <w:sz w:val="24"/>
          <w:szCs w:val="24"/>
        </w:rPr>
        <w:t>(на уровень)</w:t>
      </w: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Cs/>
          <w:i/>
          <w:iCs/>
          <w:sz w:val="24"/>
          <w:szCs w:val="24"/>
        </w:rPr>
        <w:t>Устное народное творчество</w:t>
      </w: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формирования представлений о русском национальном характере;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AC3AB6" w:rsidRPr="00AC3AB6" w:rsidRDefault="00AC3AB6" w:rsidP="00AC3AB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AC3AB6" w:rsidRPr="00AC3AB6" w:rsidRDefault="00AC3AB6" w:rsidP="00AC3AB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</w:t>
      </w:r>
      <w:r w:rsidRPr="00AC3AB6">
        <w:rPr>
          <w:rFonts w:ascii="Times New Roman" w:hAnsi="Times New Roman" w:cs="Times New Roman"/>
          <w:sz w:val="24"/>
          <w:szCs w:val="24"/>
        </w:rPr>
        <w:lastRenderedPageBreak/>
        <w:t>общее и различное с идеалом русского и своего народов);</w:t>
      </w:r>
    </w:p>
    <w:p w:rsidR="00AC3AB6" w:rsidRPr="00AC3AB6" w:rsidRDefault="00AC3AB6" w:rsidP="00AC3AB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AC3AB6" w:rsidRPr="00AC3AB6" w:rsidRDefault="00AC3AB6" w:rsidP="00AC3AB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AC3AB6" w:rsidRPr="00AC3AB6" w:rsidRDefault="00AC3AB6" w:rsidP="00AC3AB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AC3AB6" w:rsidRPr="00AC3AB6" w:rsidRDefault="00AC3AB6" w:rsidP="00AC3AB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C3AB6" w:rsidRPr="00AC3AB6" w:rsidRDefault="00AC3AB6" w:rsidP="00AC3AB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Cs/>
          <w:i/>
          <w:iCs/>
          <w:sz w:val="24"/>
          <w:szCs w:val="24"/>
        </w:rPr>
        <w:t>Древнерусская литература. Русская литература XVIII в.</w:t>
      </w: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Cs/>
          <w:i/>
          <w:iCs/>
          <w:sz w:val="24"/>
          <w:szCs w:val="24"/>
        </w:rPr>
        <w:t>Русская литература XIX—XX вв. Литература народов России. Зарубежная литература</w:t>
      </w: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AC3AB6" w:rsidRPr="00AC3AB6" w:rsidRDefault="00AC3AB6" w:rsidP="00AC3AB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C3AB6" w:rsidRPr="00AC3AB6" w:rsidRDefault="00AC3AB6" w:rsidP="00AC3AB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AC3AB6" w:rsidRPr="00AC3AB6" w:rsidRDefault="00AC3AB6" w:rsidP="00AC3AB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AC3AB6" w:rsidRPr="00AC3AB6" w:rsidRDefault="00AC3AB6" w:rsidP="00AC3AB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C3AB6" w:rsidRPr="00AC3AB6" w:rsidRDefault="00AC3AB6" w:rsidP="00AC3AB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AC3AB6" w:rsidRPr="00AC3AB6" w:rsidRDefault="00AC3AB6" w:rsidP="00AC3AB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AC3AB6" w:rsidRPr="00AC3AB6" w:rsidRDefault="00AC3AB6" w:rsidP="00AC3AB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AC3AB6" w:rsidRPr="00AC3AB6" w:rsidRDefault="00AC3AB6" w:rsidP="00AC3AB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AC3AB6" w:rsidRPr="00AC3AB6" w:rsidRDefault="00AC3AB6" w:rsidP="00AC3AB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C3AB6" w:rsidRPr="00AC3AB6" w:rsidRDefault="00AC3AB6" w:rsidP="00AC3A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AC3AB6" w:rsidRPr="00AC3AB6" w:rsidRDefault="00AC3AB6" w:rsidP="00AC3AB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AC3AB6" w:rsidRPr="00AC3AB6" w:rsidRDefault="00AC3AB6" w:rsidP="00AC3AB6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AC3AB6" w:rsidRPr="00AC3AB6" w:rsidRDefault="00AC3AB6" w:rsidP="00AC3AB6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AC3AB6" w:rsidRPr="00AC3AB6" w:rsidRDefault="00AC3AB6" w:rsidP="00AC3AB6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AC3AB6" w:rsidRPr="00AC3AB6" w:rsidRDefault="00AC3AB6" w:rsidP="00AC3AB6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AC3AB6" w:rsidRPr="00AC3AB6" w:rsidRDefault="00AC3AB6" w:rsidP="00AC3AB6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AC3AB6" w:rsidRPr="00AC3AB6" w:rsidRDefault="00AC3AB6" w:rsidP="00AC3AB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lastRenderedPageBreak/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C3AB6" w:rsidRPr="00AC3AB6" w:rsidRDefault="00AC3AB6" w:rsidP="00AC3AB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975BB" w:rsidRDefault="00AC3AB6" w:rsidP="00DB07EE">
      <w:pPr>
        <w:spacing w:after="0" w:line="240" w:lineRule="auto"/>
        <w:ind w:left="284" w:right="11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A975BB" w:rsidRPr="00A975BB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="00A975BB" w:rsidRPr="00321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75BB" w:rsidRPr="00A975B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учебно-методического и</w:t>
      </w:r>
      <w:r w:rsidR="00A975BB" w:rsidRPr="00321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75BB" w:rsidRPr="00A975BB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материально-технического обеспечения образовательного процесса.</w:t>
      </w:r>
    </w:p>
    <w:p w:rsidR="00DB07EE" w:rsidRPr="00DB07EE" w:rsidRDefault="00DB07EE" w:rsidP="00DB07EE">
      <w:pPr>
        <w:spacing w:after="0" w:line="240" w:lineRule="auto"/>
        <w:ind w:left="284" w:right="11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BB" w:rsidRPr="0032111F" w:rsidRDefault="00A975BB" w:rsidP="0032111F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Проектор</w:t>
      </w:r>
    </w:p>
    <w:p w:rsidR="00A975BB" w:rsidRPr="0032111F" w:rsidRDefault="00A975BB" w:rsidP="0032111F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Фонохрестоматия</w:t>
      </w:r>
    </w:p>
    <w:p w:rsidR="00A975BB" w:rsidRPr="0032111F" w:rsidRDefault="00A975BB" w:rsidP="0032111F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Видео, презентации</w:t>
      </w:r>
    </w:p>
    <w:p w:rsidR="00A975BB" w:rsidRPr="0032111F" w:rsidRDefault="00A975BB" w:rsidP="0032111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6F7" w:rsidRPr="0032111F" w:rsidRDefault="004A16F7" w:rsidP="0032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1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41263" w:rsidRPr="0032111F" w:rsidRDefault="00C41263" w:rsidP="0032111F">
      <w:pPr>
        <w:shd w:val="clear" w:color="auto" w:fill="FFFFFF"/>
        <w:spacing w:before="238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учащихся:</w:t>
      </w:r>
    </w:p>
    <w:p w:rsidR="00C41263" w:rsidRPr="0032111F" w:rsidRDefault="00C41263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7 класс</w:t>
      </w:r>
      <w:r w:rsidR="0098032E">
        <w:rPr>
          <w:rFonts w:ascii="Times New Roman" w:hAnsi="Times New Roman" w:cs="Times New Roman"/>
          <w:sz w:val="24"/>
          <w:szCs w:val="24"/>
        </w:rPr>
        <w:t>а: В 2ч. - М.: Просвещение, 2017</w:t>
      </w:r>
      <w:r w:rsidRPr="0032111F">
        <w:rPr>
          <w:rFonts w:ascii="Times New Roman" w:hAnsi="Times New Roman" w:cs="Times New Roman"/>
          <w:sz w:val="24"/>
          <w:szCs w:val="24"/>
        </w:rPr>
        <w:t>.</w:t>
      </w:r>
    </w:p>
    <w:p w:rsidR="00C41263" w:rsidRPr="0032111F" w:rsidRDefault="00C41263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 xml:space="preserve">Коровина В.Я. и др. Читаем, думаем, спорим ...: Дидактический материал по литературе: </w:t>
      </w:r>
      <w:r w:rsidR="00F027EB">
        <w:rPr>
          <w:rFonts w:ascii="Times New Roman" w:hAnsi="Times New Roman" w:cs="Times New Roman"/>
          <w:sz w:val="24"/>
          <w:szCs w:val="24"/>
        </w:rPr>
        <w:t>7 класс. - М.: Просвещение, 2014</w:t>
      </w:r>
      <w:r w:rsidRPr="0032111F">
        <w:rPr>
          <w:rFonts w:ascii="Times New Roman" w:hAnsi="Times New Roman" w:cs="Times New Roman"/>
          <w:sz w:val="24"/>
          <w:szCs w:val="24"/>
        </w:rPr>
        <w:t>.</w:t>
      </w:r>
    </w:p>
    <w:p w:rsidR="00C41263" w:rsidRDefault="00C41263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Русский фольклор: Словарь-справочник / Сост. Т.В. Зуева. - М.: Просвещение, 2005.</w:t>
      </w:r>
    </w:p>
    <w:p w:rsidR="00886380" w:rsidRDefault="00B30FB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6380" w:rsidRPr="007B6B5D">
          <w:rPr>
            <w:rStyle w:val="a6"/>
            <w:rFonts w:ascii="Times New Roman" w:hAnsi="Times New Roman" w:cs="Times New Roman"/>
            <w:sz w:val="24"/>
            <w:szCs w:val="24"/>
          </w:rPr>
          <w:t>https://books.google.ru/books/about/Русский_фольклор.htm</w:t>
        </w:r>
      </w:hyperlink>
    </w:p>
    <w:p w:rsidR="00C41263" w:rsidRPr="0032111F" w:rsidRDefault="00C41263" w:rsidP="0032111F">
      <w:pPr>
        <w:shd w:val="clear" w:color="auto" w:fill="FFFFFF"/>
        <w:spacing w:before="223"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учителя:</w:t>
      </w:r>
    </w:p>
    <w:p w:rsidR="00C41263" w:rsidRPr="0032111F" w:rsidRDefault="00C41263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 xml:space="preserve">Аркин И.И. Уроки литературы в 7-8 классах: Практическая методика: Кн. для </w:t>
      </w:r>
      <w:r w:rsidR="00F027EB">
        <w:rPr>
          <w:rFonts w:ascii="Times New Roman" w:hAnsi="Times New Roman" w:cs="Times New Roman"/>
          <w:sz w:val="24"/>
          <w:szCs w:val="24"/>
        </w:rPr>
        <w:t>учителя. - М.: Просвещение, 2014</w:t>
      </w:r>
      <w:r w:rsidRPr="0032111F">
        <w:rPr>
          <w:rFonts w:ascii="Times New Roman" w:hAnsi="Times New Roman" w:cs="Times New Roman"/>
          <w:sz w:val="24"/>
          <w:szCs w:val="24"/>
        </w:rPr>
        <w:t>.</w:t>
      </w:r>
    </w:p>
    <w:p w:rsidR="00C41263" w:rsidRPr="0032111F" w:rsidRDefault="00C41263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32111F">
        <w:rPr>
          <w:rFonts w:ascii="Times New Roman" w:hAnsi="Times New Roman" w:cs="Times New Roman"/>
          <w:sz w:val="24"/>
          <w:szCs w:val="24"/>
        </w:rPr>
        <w:softHyphen/>
        <w:t>хода к учащимся: Книга для учителя литературы /</w:t>
      </w:r>
      <w:r w:rsidR="00F027EB">
        <w:rPr>
          <w:rFonts w:ascii="Times New Roman" w:hAnsi="Times New Roman" w:cs="Times New Roman"/>
          <w:sz w:val="24"/>
          <w:szCs w:val="24"/>
        </w:rPr>
        <w:t xml:space="preserve"> Н.В. Беляева. - М.: Вербум, 201</w:t>
      </w:r>
      <w:r w:rsidRPr="0032111F">
        <w:rPr>
          <w:rFonts w:ascii="Times New Roman" w:hAnsi="Times New Roman" w:cs="Times New Roman"/>
          <w:sz w:val="24"/>
          <w:szCs w:val="24"/>
        </w:rPr>
        <w:t>4.</w:t>
      </w:r>
    </w:p>
    <w:p w:rsidR="00C41263" w:rsidRPr="0032111F" w:rsidRDefault="00C41263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Колокольцев Е.Н. Альбом иллюстраций: Литература: 7 класс. - М.: Просвещение, 2005.</w:t>
      </w:r>
    </w:p>
    <w:p w:rsidR="00D14A60" w:rsidRDefault="00C41263" w:rsidP="00D14A6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11F">
        <w:rPr>
          <w:rFonts w:ascii="Times New Roman" w:hAnsi="Times New Roman" w:cs="Times New Roman"/>
          <w:sz w:val="24"/>
          <w:szCs w:val="24"/>
        </w:rPr>
        <w:t>Гурьянская Б.И., Холодкова Л.А. и др. Литература в 7 классе: Урок за уроком. - М.</w:t>
      </w:r>
      <w:r w:rsidRPr="00C41263">
        <w:rPr>
          <w:rFonts w:ascii="Times New Roman" w:hAnsi="Times New Roman" w:cs="Times New Roman"/>
          <w:sz w:val="24"/>
          <w:szCs w:val="24"/>
        </w:rPr>
        <w:t xml:space="preserve">: ООО ТИД «Русское слово - </w:t>
      </w:r>
      <w:r w:rsidRPr="00C41263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704121">
        <w:rPr>
          <w:rFonts w:ascii="Times New Roman" w:hAnsi="Times New Roman" w:cs="Times New Roman"/>
          <w:sz w:val="24"/>
          <w:szCs w:val="24"/>
        </w:rPr>
        <w:t>», 2003</w:t>
      </w:r>
      <w:r w:rsidRPr="00C41263">
        <w:rPr>
          <w:rFonts w:ascii="Times New Roman" w:hAnsi="Times New Roman" w:cs="Times New Roman"/>
          <w:sz w:val="24"/>
          <w:szCs w:val="24"/>
        </w:rPr>
        <w:t>.</w:t>
      </w:r>
      <w:r w:rsidR="00D14A60" w:rsidRPr="00D1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60" w:rsidRDefault="00D14A60" w:rsidP="00D14A6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Картавцева М.И. Уроки внеклассного чтения. 5-9 классы. – Воронеж: «Учитель», 2003.</w:t>
      </w:r>
    </w:p>
    <w:p w:rsidR="00D14A60" w:rsidRDefault="00D14A60" w:rsidP="00D14A6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Тареева Л.И. Литература 5-9 классы. Активные формы обучения. – Волгоград: «Учитель», 2007</w:t>
      </w:r>
    </w:p>
    <w:p w:rsidR="00D14A60" w:rsidRPr="0032111F" w:rsidRDefault="00D14A60" w:rsidP="00D14A6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 Н.П.. Уроки литературы . 6 – 10 классы с применением информационных технологий.- М.: «Глобус».</w:t>
      </w:r>
    </w:p>
    <w:p w:rsidR="00EC503C" w:rsidRDefault="00D14A60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Ромашина Н</w:t>
      </w:r>
      <w:r w:rsidR="00704121">
        <w:rPr>
          <w:rFonts w:ascii="Times New Roman" w:hAnsi="Times New Roman" w:cs="Times New Roman"/>
          <w:sz w:val="24"/>
          <w:szCs w:val="24"/>
        </w:rPr>
        <w:t>.Ф. Литература. Тесты для текуще</w:t>
      </w:r>
      <w:r>
        <w:rPr>
          <w:rFonts w:ascii="Times New Roman" w:hAnsi="Times New Roman" w:cs="Times New Roman"/>
          <w:sz w:val="24"/>
          <w:szCs w:val="24"/>
        </w:rPr>
        <w:t>го и обобщающего контроля. 5 – 11 классы. – Волгоград: «Учитель»</w:t>
      </w:r>
    </w:p>
    <w:p w:rsidR="00AC3AB6" w:rsidRDefault="00AC3AB6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Ресурсы сети интернет.</w:t>
      </w:r>
    </w:p>
    <w:p w:rsidR="00AC3AB6" w:rsidRPr="00AC3AB6" w:rsidRDefault="00B30FB1" w:rsidP="00AC3AB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http://pedsovet.su/load/31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Презентации для проведения уроков литературы с ИД</w:t>
      </w:r>
      <w:r w:rsidR="00AC3AB6" w:rsidRPr="00AC3A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3AB6" w:rsidRPr="00AC3AB6" w:rsidRDefault="00B30FB1" w:rsidP="00AC3AB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http://interaktiveboard.ru/load/6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Материалы для проведения уроков с ИД. Русский язык и литература .</w:t>
      </w:r>
    </w:p>
    <w:p w:rsidR="00AC3AB6" w:rsidRPr="00AC3AB6" w:rsidRDefault="00B30FB1" w:rsidP="00AC3AB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http://festival.1september.ru/subjects/9/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Фестиваль педагогических идей « Открытый урок» . Разработки уроков, внеклассных мероприятий по литературе.</w:t>
      </w:r>
    </w:p>
    <w:p w:rsidR="00AC3AB6" w:rsidRPr="00AC3AB6" w:rsidRDefault="00B30FB1" w:rsidP="00AC3AB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http://www.alleng.ru/edu/liter.htm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Образовательные ресурсы Интернета - Литература - программа, книги, учебники по литературе, те</w:t>
      </w:r>
      <w:r w:rsidR="00AC3AB6" w:rsidRPr="00AC3AB6">
        <w:rPr>
          <w:rFonts w:ascii="Times New Roman" w:hAnsi="Times New Roman" w:cs="Times New Roman"/>
          <w:sz w:val="24"/>
          <w:szCs w:val="24"/>
        </w:rPr>
        <w:lastRenderedPageBreak/>
        <w:t>сты, сочинения, ЕГЭ 2011 по литературе, ГИА, курсовые, доклады, школьная литература, биографии писателей и поэтов, литературные герои.</w:t>
      </w:r>
    </w:p>
    <w:p w:rsidR="00AC3AB6" w:rsidRPr="00AC3AB6" w:rsidRDefault="00B30FB1" w:rsidP="00AC3AB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http://teachpro.ru/course2d.aspx?idc=20198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Техпродистанционное обучение Мультимедийные уроки. Тексты стихов. Фильмография.</w:t>
      </w:r>
    </w:p>
    <w:p w:rsidR="00AC3AB6" w:rsidRPr="00AC3AB6" w:rsidRDefault="00B30FB1" w:rsidP="00AC3AB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http://window.edu.ru/window/library?p_rubr=2.1.10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, </w:t>
      </w:r>
      <w:hyperlink r:id="rId14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http://window.edu.ru/window/library?p_rubr=2.1.21</w:t>
        </w:r>
      </w:hyperlink>
    </w:p>
    <w:p w:rsidR="00AC3AB6" w:rsidRPr="00AC3AB6" w:rsidRDefault="00AC3AB6" w:rsidP="00AC3AB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Биографии, фотографии, фонотеки, произведения, док. Видео о писателях, поэтах</w:t>
      </w:r>
      <w:r w:rsidRPr="00AC3AB6">
        <w:rPr>
          <w:rFonts w:ascii="Times New Roman" w:hAnsi="Times New Roman" w:cs="Times New Roman"/>
          <w:sz w:val="24"/>
          <w:szCs w:val="24"/>
        </w:rPr>
        <w:br/>
      </w: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Булгаков М. А.</w:t>
      </w:r>
      <w:hyperlink r:id="rId15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http://bulgakov.ru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произведения, фотографии.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Гоголь Н. В.</w:t>
      </w:r>
      <w:hyperlink r:id="rId16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http://gogol.niv.ru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произведения, портреты.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Есенин С. А</w:t>
      </w:r>
      <w:r w:rsidRPr="00AC3AB6">
        <w:rPr>
          <w:rFonts w:ascii="Times New Roman" w:hAnsi="Times New Roman" w:cs="Times New Roman"/>
          <w:sz w:val="24"/>
          <w:szCs w:val="24"/>
        </w:rPr>
        <w:t>. </w:t>
      </w:r>
      <w:hyperlink r:id="rId17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http://esenin.niv.ru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семья, произведения, фотографии, ссылки на стихи Есенина в формате mp3. </w:t>
      </w:r>
      <w:hyperlink r:id="rId18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http://7not.ru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песни на стихи Сергея Есенина.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Лермонтов М. Ю. </w:t>
      </w:r>
      <w:hyperlink r:id="rId19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http://lermontov.nm.ru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род Лермонтова, живопись и графика Лермонтова, портреты, иллюстрации. </w:t>
      </w:r>
      <w:hyperlink r:id="rId20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http://www.mlermontov.ru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семья, произведения, портреты. </w:t>
      </w:r>
      <w:hyperlink r:id="rId21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http://www.lermontow.org.ru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произведения, портреты. </w:t>
      </w:r>
      <w:hyperlink r:id="rId22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http://lermontov.niv.ru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семья, произведения, живопись и графика Лермонтова, портреты.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Набоков В. В.</w:t>
      </w:r>
      <w:hyperlink r:id="rId23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http://nabokov.niv.ru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краткая хроника жизни, произведения, воспоминания.</w:t>
      </w:r>
      <w:r w:rsidRPr="00AC3AB6">
        <w:rPr>
          <w:rFonts w:ascii="Times New Roman" w:hAnsi="Times New Roman" w:cs="Times New Roman"/>
          <w:sz w:val="24"/>
          <w:szCs w:val="24"/>
        </w:rPr>
        <w:br/>
      </w: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Некрасов Н. А</w:t>
      </w:r>
      <w:r w:rsidRPr="00AC3AB6">
        <w:rPr>
          <w:rFonts w:ascii="Times New Roman" w:hAnsi="Times New Roman" w:cs="Times New Roman"/>
          <w:sz w:val="24"/>
          <w:szCs w:val="24"/>
        </w:rPr>
        <w:t>. </w:t>
      </w:r>
      <w:hyperlink r:id="rId24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http://nekrasov.niv.ru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произведения, о поэте.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Пушкин А. С.</w:t>
      </w:r>
      <w:hyperlink r:id="rId25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http://pushkin.niv.ru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произведения, портреты. </w:t>
      </w:r>
      <w:hyperlink r:id="rId26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http://www.aspushkin.com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семья, произведения, портреты. </w:t>
      </w:r>
      <w:hyperlink r:id="rId27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http://www.rvb.ru/pushkin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полное собр. сочинений в 10 т.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Тургенев И. С</w:t>
      </w:r>
      <w:r w:rsidRPr="00AC3AB6">
        <w:rPr>
          <w:rFonts w:ascii="Times New Roman" w:hAnsi="Times New Roman" w:cs="Times New Roman"/>
          <w:sz w:val="24"/>
          <w:szCs w:val="24"/>
        </w:rPr>
        <w:t>. </w:t>
      </w:r>
      <w:hyperlink r:id="rId28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http://turgenev.org.ru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фотографии, портреты, иллюстрации.</w:t>
      </w:r>
    </w:p>
    <w:p w:rsidR="00AC3AB6" w:rsidRPr="00AC3AB6" w:rsidRDefault="00B30FB1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http://turgenev.niv.ru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биография, произведения, о писателе.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Тютчев И. А.</w:t>
      </w:r>
      <w:hyperlink r:id="rId30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http://tutchev.org.ru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фотография. </w:t>
      </w:r>
      <w:hyperlink r:id="rId31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http://ruthenia.ru/tiutcheviana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тексты стихов, аудиозаписи.</w:t>
      </w:r>
    </w:p>
    <w:p w:rsidR="00AC3AB6" w:rsidRPr="00AC3AB6" w:rsidRDefault="00AC3AB6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3AB6">
        <w:rPr>
          <w:rFonts w:ascii="Times New Roman" w:hAnsi="Times New Roman" w:cs="Times New Roman"/>
          <w:i/>
          <w:iCs/>
          <w:sz w:val="24"/>
          <w:szCs w:val="24"/>
          <w:u w:val="single"/>
        </w:rPr>
        <w:t>Чехов А. П.</w:t>
      </w:r>
      <w:hyperlink r:id="rId32" w:history="1">
        <w:r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http://chehov.niv.ru</w:t>
        </w:r>
      </w:hyperlink>
      <w:r w:rsidRPr="00AC3AB6">
        <w:rPr>
          <w:rFonts w:ascii="Times New Roman" w:hAnsi="Times New Roman" w:cs="Times New Roman"/>
          <w:sz w:val="24"/>
          <w:szCs w:val="24"/>
        </w:rPr>
        <w:t> - биография, семья, произведения, воспоминания современников, фотографии.</w:t>
      </w:r>
    </w:p>
    <w:p w:rsidR="00AC3AB6" w:rsidRPr="00AC3AB6" w:rsidRDefault="00B30FB1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http://bib.savok.net/audiobooks.html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Профессиональное чтение произведений многих авторов (Ахматова, Пушкин, Лермонтов, Есенин, Аксаков, Гоголь, Тургенев, Чехов и др.).</w:t>
      </w:r>
    </w:p>
    <w:p w:rsidR="00AC3AB6" w:rsidRPr="00AC3AB6" w:rsidRDefault="00B30FB1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http://asia-plus.ru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песни на стихи М. Цветаевой, А. Ахматовой, В. Набокова, О. Мандельштама, И. Бродского.</w:t>
      </w:r>
    </w:p>
    <w:p w:rsidR="00AC3AB6" w:rsidRPr="00AC3AB6" w:rsidRDefault="00B30FB1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http://imwerden.de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Некоммерческая электронная библиотека "ImWerden" (древнерусская и русская литература, авторское чтение, литературные чтения, документальное видео)</w:t>
      </w:r>
    </w:p>
    <w:p w:rsidR="00AC3AB6" w:rsidRPr="00AC3AB6" w:rsidRDefault="00B30FB1" w:rsidP="00AC3A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http://matyuhin-songs.narod.ru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песни на стихи русских и зарубежных поэтов (А. Пушкина, М. Лермонтова, М. Цветаевой, А. Ахматовой, О. Мандельштама, И. Бродского, С. Есенина, Н. Рубцова, Г. Лорки и др.) в исполнении Александра Матюхина.</w:t>
      </w:r>
      <w:r w:rsidR="00AC3AB6" w:rsidRPr="00AC3AB6"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http://gold.stihophone.ru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архив образцов искусства художественного чтения. Голоса великих русских поэтов в mp3: Мандельштама, Ахматовой, Есенина, Маяковского, Бунина, Блока, Бродского. Профессиональное актёрское исполнение известных артистов театра и кино.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http://www.gramma.ru/RUS/?id=12.0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Сайт - « культура письменной речи». Тесты и задания по русскому языку. Русская литература- программа школы. Единый государственный экзамен по русскому языку, XI класс. Единый государственный экзамен по литературе, XI класс.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Универсальный справочник-энциклопедия All-In-One</w:t>
        </w:r>
      </w:hyperlink>
    </w:p>
    <w:p w:rsidR="00AC3AB6" w:rsidRPr="00F027EB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0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Русский Энциклопедический Биографический Словарь</w:t>
        </w:r>
      </w:hyperlink>
    </w:p>
    <w:p w:rsidR="00F027EB" w:rsidRPr="00AC3AB6" w:rsidRDefault="00F027EB" w:rsidP="00F027EB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027EB">
        <w:rPr>
          <w:rFonts w:ascii="Times New Roman" w:hAnsi="Times New Roman" w:cs="Times New Roman"/>
          <w:sz w:val="24"/>
          <w:szCs w:val="24"/>
        </w:rPr>
        <w:t>http://www.school-russia.prosv.ru/metod/korovina7/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Виртуальная библиотека EUNnet</w:t>
        </w:r>
      </w:hyperlink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Библиотека Максима Мошкова</w:t>
        </w:r>
      </w:hyperlink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Русские словари. Служба русского языка</w:t>
        </w:r>
      </w:hyperlink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http://www.rubricon.com/led_1.asp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Литературный энциклопедический словарь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http://dic.academic.ru/Словари и энциклопедии on-line на Академик.ру</w:t>
        </w:r>
      </w:hyperlink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http://vidahl.agava.ru/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Толковый словарь В. Даля ON-LINE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http://public-library.narod.ru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- Публичная электронная библиотека.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http://www.feb-web.ru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Фонотека (романсы, песни)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Универсальная энциклопедия «Википедия»</w:t>
      </w:r>
    </w:p>
    <w:p w:rsidR="00AC3AB6" w:rsidRPr="00AC3AB6" w:rsidRDefault="00B30FB1" w:rsidP="00AC3AB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AC3AB6" w:rsidRPr="00AC3AB6">
          <w:rPr>
            <w:rStyle w:val="a6"/>
            <w:rFonts w:ascii="Times New Roman" w:hAnsi="Times New Roman" w:cs="Times New Roman"/>
            <w:sz w:val="24"/>
            <w:szCs w:val="24"/>
          </w:rPr>
          <w:t>http://www.krugosvet.ru/</w:t>
        </w:r>
      </w:hyperlink>
      <w:r w:rsidR="00AC3AB6" w:rsidRPr="00AC3AB6">
        <w:rPr>
          <w:rFonts w:ascii="Times New Roman" w:hAnsi="Times New Roman" w:cs="Times New Roman"/>
          <w:sz w:val="24"/>
          <w:szCs w:val="24"/>
        </w:rPr>
        <w:t> - Энциклопедия «Кругосвет»</w:t>
      </w:r>
    </w:p>
    <w:p w:rsidR="00AC3AB6" w:rsidRDefault="00AC3AB6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4941" w:rsidRPr="00124941" w:rsidRDefault="00124941" w:rsidP="0012494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4941">
        <w:rPr>
          <w:rFonts w:ascii="Times New Roman" w:eastAsia="Times New Roman" w:hAnsi="Times New Roman" w:cs="Times New Roman"/>
          <w:b/>
          <w:sz w:val="40"/>
          <w:szCs w:val="40"/>
        </w:rPr>
        <w:t>Тематическое планирование</w:t>
      </w:r>
    </w:p>
    <w:p w:rsidR="00124941" w:rsidRPr="00124941" w:rsidRDefault="00124941" w:rsidP="00124941">
      <w:pPr>
        <w:jc w:val="center"/>
        <w:rPr>
          <w:rFonts w:ascii="Calibri" w:eastAsia="Times New Roman" w:hAnsi="Calibri" w:cs="Times New Roman"/>
          <w:lang w:val="en-US"/>
        </w:rPr>
      </w:pPr>
      <w:r w:rsidRPr="00124941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7 класс</w:t>
      </w:r>
    </w:p>
    <w:p w:rsidR="00124941" w:rsidRPr="00124941" w:rsidRDefault="00124941" w:rsidP="00124941">
      <w:pPr>
        <w:rPr>
          <w:rFonts w:ascii="Calibri" w:eastAsia="Times New Roman" w:hAnsi="Calibri" w:cs="Times New Roman"/>
          <w:lang w:val="en-US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3231"/>
        <w:gridCol w:w="4111"/>
        <w:gridCol w:w="2297"/>
        <w:gridCol w:w="1129"/>
        <w:gridCol w:w="1134"/>
      </w:tblGrid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азвание раздела (количество часов)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ема урока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 обучающихся, направленные на формирование УУДа (к разделу или к каждой теме урока)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ата </w:t>
            </w: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Введение  (1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Беседа, комментированное чтение, работа с учебником, работа в парах сильный-слабый с дидактическим материалом. 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2 с. 5, рубрика «Обогащаем свою речь»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Устное народное творчество  (12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Сообщения, пересказ, характеристика героев, сравнительный анализ, работа с репродукциями; составление конспекта в парах сильный-слабый по теме «Специфика происхождения, форм бытования фольклора и литературы», составление тезисного плана устного сообщения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8-10 читать, в.3 (рубрика «Будьте внимательны к слову»). Выборочно - устное сообщение по теме «Предания»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Предания. «Сороки-ведьмы», «Петр и плотник»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героя, беседа. Выразительное чтение, устное или письменное рецензирование, составление тезисного плана.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Вспомнить, что такое пословица и поговорка. Их сходство и различие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мудрость пословиц и поговорок.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Афористические жанры фольклора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Анализируют пословицы и поговорки. Работают в парах. Рецензируют ответы одноклассников. Комментируют выставленные оценки.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Выборочно:  конспект статьи учебника или задание С. 67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Эпос народов мира. Былины «Вольга и Микула Селянинович»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материал для характеристики героя. Выразительно читают, устно рецензируют ответы одноклассников, комментируют оценки.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Закончить  таблицу «Незаслуженно забытые слова», выразительное чтение былины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Киевский цикл былин. Новгородский цикл былин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Работают с учебником, словарем, обогащают речь. Слушают учителя и одноклассников, подбирают материал к сочинению.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Подготовиться к сочинению.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теме «Художественные особенности русских былин» или проект «Персонажи героического и мифологического эпоса в фольклоре народов мира».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полученные знания на практике при написании сочинения или в работе над проектом.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1-4, с.36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Французский и карело-финский мифологический эпос.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статьи, отвечают на вопросы.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статьи учебника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Мономах – государь и писатель. «Поучение» Владимира Мономаха. Отрывок из . «Повести временных лет», «О пользе книг».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литературному герою, работают с учебником, обогащают речь.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ответить на вопросы.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Петре и Февронии Муромских»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читают, отвечают на вопросы, работают в парах.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ответить на вопросы.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моральный облик главной героини. Прославление любви и верности.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литературному герою, работают с учебником, обогащают речь. Выразительно читают, пересказывают эпизоды, отвечают на вопросы.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на предложенную тему, дают характеристику литературным героям. 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готовиться к к/р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«Фольклор и древнерусская литература»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полученные знания на практике.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Сообщение о М.В.Ломоносове.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Произведения русских поэтов 18 века (3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поэте и ученом. «К статуе Петра Великого».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с/р (сообщение о жизни и тв-ве поэта),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в парах Сил-Сл. 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footnoteReference w:id="1"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(устное рецензирование выразительного чтения стихотворения),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статьи о Ломоносове.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М.В.Ломоносов. «Ода на день восшествия на Всероссийский престол Ее Величества Государыни Императрицы Елисаветы Петровны 1747 года» (отрывок)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произведение, обогащают речь, отвечают на вопросы учителя, рецензируют ответы одноклассников.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отрывок "Оды..". Анализ выразительных средств.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Г.Р.Державин. Стихотворения «Река времен в своем стремленьи..», «На птичку», «Признание»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стихотворения с последующим письменным его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коллективном диалоге,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комментирование выставленных оценок.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Наизусть стихотворение Державина.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4. Из русской литературы 19 века. А.С.Пушкин (7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Поэма «Полтава» (отрывок). Сопоставительный анализ портретов Петра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Карла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отрывков с последующим его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вопросы. Выразительное чтение отрывка. Составить словарик незнакомых слов.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09.10.</w:t>
            </w: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«Песнь о Вещем Олеге» и ее летописный источник.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практическая работа по теме «Выявление черт баллады в «Песне о вещем Олеге»,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ЛР в парах Сил.-Сл. (подбор цитатных примеров, иллюстрирующих понятие баллада),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Наизусть "Песнь о Вещем Олеге"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сопоставления Олега и волхва.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Сопоставляют героев «Песни…», приводят цитаты, работают в парах, комментируют оценки.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Пушкин-драматург. «Борис Годунов». Сцена в Чудовом монастыре.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работа с дидактическим материалом,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цитат из монолога Пимена на тему «Образ летописца как образ древнерусского писателя («Борис Годунов»).,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«Повести покойного И.Белкина».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текстом, выступают с сообщением, презентацией.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повести.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Самсона Вырина и Дуни.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героям,  составляют план.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материалы к сочинению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повести «Станционный смотритель»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Сообщение о М.Ю.Лермонтове.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М. Ю. Лермонтов (7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жизни и творчества. «Песня про купца Калашникова». Картины быта 16 века и их роль в понимании характеров и идеи произведения.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теоретическим лит.материалом (основные понятия: поэма. Фольклоризм, композиция),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(иллюстрирование понятия опричнина примерами из повести),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В.5 с. 134. Найти определение понятий: поэма, фольклор, композиция, опричнина.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 с ЛП (составление таблицы «Калашников и Киребеевич»),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тезисного плана для пересказа «Песни..»,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Завершить тезисный план. По выбору – ответить на вопрос «Почему Калашникова можно назвать носителем лучших черт русского национального характера»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начала в «Песне про купца Калашникова». Образы гусляров и автора.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фольклорные элементы в «Песне…», выразительно читают, пересказывают эпизоды, отвечают на вопросы. 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выразительных средств.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поэме «Песня про купца Калашникова».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план, подбирают материал к сочинению, находят цитаты.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материалы к сочинению. Написать сочинение.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В.ч. Ю.Яковлев. Рассказ «Багульник».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читают, пересказывают. Анализируют поступки героев,  отвечают на вопросы.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М.Ю.Лермонтова «Когда волнуется желтеющая нива»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«Когда волнуется желтеющая нива..». Проблема гармонии человека и природы. Природа в поэзии и живописи.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 для аргументации),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наизусть стихотворение М.Ю.Лермонтова.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«Молитва»,  «Ангел». Урок выразительного чтения.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стихотворения, рецензируют ответы учащихся.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стихотворений. Выучить наизусть стихотворение М.Ю.Лермонтова. 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Н.В.Гоголь  ( 11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жизни и творчества..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 работа над ошибками,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 с литвед.портфолио,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-выразительное чтение отрывков повести,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Тезисный план статьи о Н.В.Гоголе.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повести «Тарас Бульба». Урок первичного восприятия повести Гоголя «Тарас Бульба».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читают, воспринимают прослушанный текст.  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повести "Тарас Бульба".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«Тарас Бульба». Прославление товарищества.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Запорожская Сечь. Тарас Бульба и его товарищи.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 и самоотверженность Тараса и товарищей-запорожцев в борьбе за освобождение родной земли в повести Н.В. Гоголя «Тарас Бульба»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 (выделение этапов развития сюжета повести),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групповая работа (составление сравнительной характеристики героев),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Андрия и Остапа.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 Остапа Андрию в повести Н.В. Гоголя «Тарас Бульба»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эпизода,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тезисного плана для пересказа отрывков,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Закончить составление таблицы.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пафос повести «Тарас Бульба» Н.В. Гоголя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практическая работа,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диспуту.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Тараса Бульбы. Диспут.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описание природы в повести.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Собрать материалы к сочинению.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внеклассному чтению.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В.Ч. Проблема дружбы и товарищества в повести В.Железникова «Чучело».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творчесту А.С.Пушкина, М.Ю.Лермонтова, Н.В.Гоголя.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Задание. Сообщение об И.С. Тургеневе.</w:t>
            </w:r>
          </w:p>
        </w:tc>
        <w:tc>
          <w:tcPr>
            <w:tcW w:w="1129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И. С. Тургенев ( 3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«Записки охотника». История создания.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 с литвед. портфолио (анализ повести),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 Сил.-Сл. (характеристика героев повести),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повесть "Бирюк", ответить на вопросы.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«Бирюк» как произведение о бесправных и обездоленных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в прозе.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Тургенев. Стихотворение в прозе «Русский язык». Родной язык как духовная опора человека.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«Близнецы», «Два богача»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 с литвед.портфолио,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Наизусть стихотворение "Русский язык".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8. Н. А. Некрасов (4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«Русские женщины». Историческая основа поэмы. Величие духа русской женщины.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 женах декабристов.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«Встреча княгини Трубецкой с губернатором Иркутска».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в парах (составление тезисного плана для пересказа отрывков), 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Выразительное чтение по ролям.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поэмы Н.А.Некрасова «Русские женщины».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таблицу "Цитатная характеристика главных героев поэмы"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индивид. Работа по диагностической картре типичных ошибок в домашней работе,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наизусть отывок из стихотворения. Составить характеристику мужиков, использовов цитаты из текста.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Константинович Толстой ( 1ч.)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и парная работа с дидактическим материалом («Биография и творческий путь поэта»),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краткий словарь устаревших слов, использованных автором в балладах. Прочитать сказку С.-Щедрина.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Раздел 10. М.Е.Салтыков-Щедрин (4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сказки,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работа со словарем литвед.терминов,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Подготовить пересказ сказки. Сделать свою иллюстрацию. 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Прочитать "Дикий помещик"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противопоставления генералов и мужика.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покадровый сценарий по сказке или составить собственную сказку на школьную темув духе С.-Щедрина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М.Е.Салтыков-Щедрин. «Дикий помещик». Смысл названия сказки. Понятие о гротеске.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сказки " Премудрый пискарь", "Медведь на воеводстве".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произведениям Гоголя, Тургенева, Некрасова,  Салтыкова-Щедрина.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кроссворд по изученным произведениям.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Н. Толстой ( 3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Л.Н.Толстой. История создания повести «Детство».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групповая лабораторная работа по тексту повести (составление портретной характеристики героев),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тезисного плана для пересказа отрывков,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главы из повести "Детство", инсценировать главу "Классы"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герой повести Л.Н.Толстого «Детство», его чувства, поступки, духовный мир,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РНО в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цитатных примеров, иллюстрирующих формы авторской позиции в повести),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Сочинение-миниатюра "Поступок, которым я горжусь".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повести «Детство».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 об И Бунине. Прочитать рассказ «Цифры»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12. И.А.Бунин. (2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Бунин..  «Цифры». Сложность взаимопонимания детей и взрослых.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рассказ "Лапти", ответить 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вопрос "Очем заставляет задуматься это произведение?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«Лапти». Нравственный смысл рассказа.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иллюстрации к рассказу "Лапти", сообщение об А.П.Чехове.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13. А.П.Чехов. (6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А.П.Чехов. «Хамелеон». Живая картина нравов.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элементы ПД (подбор примеров на тему «Речь героев как средство их характеристики»,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Сил.-Сл.(устное рецензирование выразительного чтения рассказа),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сценарий по рассказу Чехова.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создания комического в рассказе А.П.Чехова «Хамелеон». 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работа над ошибками в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Подготовить инсценирование рассказа Чехова. 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 «Злоумышленник».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средства выразительности, характеризующих героев.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-различные виды пересказов, 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устная и письменная характеристика героев,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мини-сочинение "Мой любимый рассказ Чехова"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  <w:tcBorders>
              <w:right w:val="nil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Жуковский «Приход весны». И.А. Бунин «Родина». А.К. Толстой «Край ты мой, родимый край..», «Благовест».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Поэтическое изображение родной природы и выражение авторского настроения, миросозерцания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комплексное повторение, 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(анализ поэтического текста),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стихотворение с последующим его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стихотворения., выразительное чтение наизусть. Подготовиться к контрольной работе.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ты мой, родимый край». Стихи русских поэтов.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Подготовиться к контрольной работе.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стихотворениям русских поэтов.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сообщение о М.Горьком.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русских писателей 20 века.</w:t>
            </w: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15.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  (4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М.Горький. Биография писателя. «Детство» (главы). Автобиографический характер повести.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групповая работа (анализ рассказа, выразительное чтение рассказа),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Дочитать повесть"Детство". Ответить на вопросы.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«свинцовых мерзостей жизни».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коллективная проверка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рецензирование выразительного чтения (по фонохрестоматии),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различные виды пересказа,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Составить план рассказа о главном герое.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взаимопроверка выполненного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ЛР по тексту,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Прочитать легенду о Данко.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о Данко» из рассказа М. Горького «Старуха Изергиль».  Романтический характер легенды.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 с литвед.портфолио (составление таблицы «Пафос романтических рассказов М. Горького),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 (составление тезисного плана для различных видов пересказа),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Художественный пересказ легенды о Данко. Подготовить рассказ о В.Маяковском.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16. В.В. Маяковский ( 2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Маяковский. «Необычайное приключение, бывшее с Владимиром Маяковским летом на даче»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коллективная РНО в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 (характеристика метрико-ритмических особенностей стихотворения),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наизусть стихотворение "Необычайное приключение…". Читать выразительно "Хорошее отношение к лошадам".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 «Хорошее отношение к лошадям»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  с литвед.материалом (составление  устного ответа на вопрос «Каково значение художественно значимых изобразительно-выразительных средств языка писателя?»),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рассказ "Кусака" Л.Андреева.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17 Л.Андреев (1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Л.Н. Андреев «Кусака». Сострадание и бессердечие как критерии нравственности человека.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рассказа с последующим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устного и письменного анализа рассказа,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отзыв о рассказе "Кусака"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 Платонов (4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«Юшка». Друзья и враги главного героя.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понятий о сказе,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цитатного плана для пересказа,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пересказ эпизодов "Юшка наедине с природой", "Дети и Юшка". Прочитать рассказ "В прекрасном и яростном мире".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«В прекрасном и яростном мире».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главного героя. Выписать цитаты, характеризующие героя.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«В прекрасном и яростном мире».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сочинению "Нужны ли в жизни сочувствие  сострадание"?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«Нужны ли в жизни сочувствие и сострадание»?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 о Б. Пастернаке.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 Леонидович Пастернак (3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Б.Л.Пастернак. «Июль», «Никого не будет в доме». Картины природы, преображенные поэтическим зрением Б.Л. Пастернака.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его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-заполнение таблицы «Изобразительно - выразительные средства в стихотворениях Б. Пастернака»,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 Подготовиться к контрольной работе.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по произведениям Б.Л. Пастернака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контрольных заданий,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чтение стихотворений о войне</w:t>
            </w:r>
            <w:r w:rsidRPr="0012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2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 дорогах войны (обзор) (1ч.)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составление тезисного плана для рассуждения на проблемный вопрос,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стихотворение по выбору.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А.Абрамов (1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Ф.А. Абрамов. «О чем плачут лошади». Эстетические и нравственно-экологические проблемы в рассказе.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поиск материалов о биографии и творчестве с использованием справочной литературы и Интернет,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групповая работа (составление плана рассказа),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выразительное чтение рассказа с последующим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художественный пересказ рассказа. Прочитать рассказ "Кукла".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И. Носов (2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рассказа Е.И. Носова «Кукла».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Мини-сочинение "Чем опасно равнодушие"?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памяти в рассказе Е.И. Носова «Живое пламя»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различные виды пересказов,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Размышления на тему "Связь природы и человека". 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5641" w:type="dxa"/>
            <w:gridSpan w:val="3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Юрий Павлович Казаков (2 ч.)</w:t>
            </w:r>
          </w:p>
        </w:tc>
        <w:tc>
          <w:tcPr>
            <w:tcW w:w="8671" w:type="dxa"/>
            <w:gridSpan w:val="4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выразительное чтение  с последующим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 в парах (различные виды пересказов),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стихотворения о Родине, природе. Инд. Сообщение об А.Т.Твардовском.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«Тихая моя Родина…» (обзор) 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стихотворение по выбору. Анализ художественных средств.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Трифонович Твардовский ( 2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Поэзия Твардовского. Развитие понятия о лирическом герое.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комплексное повторение, 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СР с литвед.портфолие (составление конспекта статьи учебника, пересказ статьи),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Выучить стихотворение Тваровского.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Стихотворения «Снега потемнеют синие…», «Июль – макушка лета», «На дне моей жизни»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художественных средств. Инд. Сообщение о Д.С.Лихачеве.</w:t>
            </w: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Д.С. Лихачев (1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парах(подбор цитатных примеров, иллюстрирующих жанровые особенности стихотворений),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поучение, совет, обращение к младшему брату, сестре. Прочитать в учебнике о М. Зощенко.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Писатели улыбаются, или Смех Михаила Зощенко (1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Смешное и грустное в рассказах М. Зощенко. Рассказ «Беда»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тезисного плана для пересказа эпизодов рассказа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по ролям. Прочитать стихотворение  Н.А.Вертинского "Доченьки".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Песни на слова русских поэтов </w:t>
            </w: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(1ч)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Вертинский «Доченьки», И.А. Гофф «Русское поле». 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работа в парах «Песня как синтетический жанр искусства,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сообщение о Р. Гамзатове. Чтение стихов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ЛИТЕРАТУРЫ НАРОДОВ РОССИИ ( 1 Ч)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sz w:val="24"/>
                <w:szCs w:val="24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СР с литвед.портфолио,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заполнение таблицы «Жанрово-композиционные особенности лирика Р. Гамзатова»,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2297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рассказа о Р.Бернсе.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4312" w:type="dxa"/>
            <w:gridSpan w:val="7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 (9 Ч.)</w:t>
            </w: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его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Анализ стихотворения.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трагического разлада героя с жизнью в стихотворении «Ты кончил жизни путь, герой!»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Дж. Г. Байрона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(Выявление черт фольклора. Определение функций фольклорных мотивов, образов, поэтических средств в пр-иях зарубежной литературы)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японские стихи (хокку). Ответить на вопросы.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ДЗ,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парная работа по сочинению хокку,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хокку с последующим рецензированием,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"Дары волхвов" О.Генри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любви и преданности О. Генри «Дары волхвов»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групповая практическая работа (подбор цитат, иллюстрирующих понятия герой, повествование, тема, идея),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Джима и Деллы.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рассказы Р. Бредбери как выражение стремления уберечь людей от зла и опасности на Земле. </w:t>
            </w: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«Каникулы»</w:t>
            </w:r>
          </w:p>
        </w:tc>
        <w:tc>
          <w:tcPr>
            <w:tcW w:w="411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индивид. 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комментирование выставленных оценок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отзыв на любое прочитанное в 7 классе произведение.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Итоговый тест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24941" w:rsidRPr="00124941" w:rsidRDefault="00124941" w:rsidP="0012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контрольных заданий</w:t>
            </w: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Рекомендации на лето.</w:t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1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97-102</w:t>
            </w: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4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41" w:rsidRPr="00124941" w:rsidTr="00F027EB">
        <w:tc>
          <w:tcPr>
            <w:tcW w:w="1134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4941" w:rsidRPr="00124941" w:rsidRDefault="00124941" w:rsidP="0012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941" w:rsidRPr="00124941" w:rsidRDefault="00124941" w:rsidP="001249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24941" w:rsidRPr="00C41263" w:rsidRDefault="00124941" w:rsidP="0032111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124941" w:rsidRPr="00C41263" w:rsidSect="0032111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B1" w:rsidRDefault="00B30FB1" w:rsidP="00124941">
      <w:pPr>
        <w:spacing w:after="0" w:line="240" w:lineRule="auto"/>
      </w:pPr>
      <w:r>
        <w:separator/>
      </w:r>
    </w:p>
  </w:endnote>
  <w:endnote w:type="continuationSeparator" w:id="0">
    <w:p w:rsidR="00B30FB1" w:rsidRDefault="00B30FB1" w:rsidP="001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B1" w:rsidRDefault="00B30FB1" w:rsidP="00124941">
      <w:pPr>
        <w:spacing w:after="0" w:line="240" w:lineRule="auto"/>
      </w:pPr>
      <w:r>
        <w:separator/>
      </w:r>
    </w:p>
  </w:footnote>
  <w:footnote w:type="continuationSeparator" w:id="0">
    <w:p w:rsidR="00B30FB1" w:rsidRDefault="00B30FB1" w:rsidP="00124941">
      <w:pPr>
        <w:spacing w:after="0" w:line="240" w:lineRule="auto"/>
      </w:pPr>
      <w:r>
        <w:continuationSeparator/>
      </w:r>
    </w:p>
  </w:footnote>
  <w:footnote w:id="1">
    <w:p w:rsidR="00F027EB" w:rsidRDefault="00F027EB" w:rsidP="00124941">
      <w:pPr>
        <w:pStyle w:val="10"/>
      </w:pPr>
      <w:r>
        <w:rPr>
          <w:rStyle w:val="a9"/>
        </w:rPr>
        <w:footnoteRef/>
      </w:r>
      <w:r>
        <w:t xml:space="preserve"> Сильный – слабый (далее – Сил.-Сл.)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4DB"/>
    <w:multiLevelType w:val="multilevel"/>
    <w:tmpl w:val="AE0E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109A"/>
    <w:multiLevelType w:val="hybridMultilevel"/>
    <w:tmpl w:val="1EA4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1B40"/>
    <w:multiLevelType w:val="hybridMultilevel"/>
    <w:tmpl w:val="5426B7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6C50"/>
    <w:multiLevelType w:val="multilevel"/>
    <w:tmpl w:val="FBF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E0AC9"/>
    <w:multiLevelType w:val="multilevel"/>
    <w:tmpl w:val="C4E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33EE0"/>
    <w:multiLevelType w:val="multilevel"/>
    <w:tmpl w:val="AB2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F631E"/>
    <w:multiLevelType w:val="multilevel"/>
    <w:tmpl w:val="5EA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32046"/>
    <w:multiLevelType w:val="multilevel"/>
    <w:tmpl w:val="A218F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1F03"/>
    <w:multiLevelType w:val="hybridMultilevel"/>
    <w:tmpl w:val="D000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9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6"/>
  </w:num>
  <w:num w:numId="13">
    <w:abstractNumId w:val="18"/>
  </w:num>
  <w:num w:numId="14">
    <w:abstractNumId w:val="15"/>
  </w:num>
  <w:num w:numId="15">
    <w:abstractNumId w:val="20"/>
  </w:num>
  <w:num w:numId="16">
    <w:abstractNumId w:val="22"/>
  </w:num>
  <w:num w:numId="17">
    <w:abstractNumId w:val="13"/>
  </w:num>
  <w:num w:numId="18">
    <w:abstractNumId w:val="11"/>
  </w:num>
  <w:num w:numId="19">
    <w:abstractNumId w:val="3"/>
  </w:num>
  <w:num w:numId="20">
    <w:abstractNumId w:val="21"/>
  </w:num>
  <w:num w:numId="21">
    <w:abstractNumId w:val="16"/>
  </w:num>
  <w:num w:numId="22">
    <w:abstractNumId w:val="10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EF"/>
    <w:rsid w:val="00015DEB"/>
    <w:rsid w:val="00033D63"/>
    <w:rsid w:val="00045147"/>
    <w:rsid w:val="000451DF"/>
    <w:rsid w:val="00052FDC"/>
    <w:rsid w:val="00060538"/>
    <w:rsid w:val="00063DD9"/>
    <w:rsid w:val="0008306A"/>
    <w:rsid w:val="000A0719"/>
    <w:rsid w:val="000A1D62"/>
    <w:rsid w:val="000A5AFD"/>
    <w:rsid w:val="000A70F8"/>
    <w:rsid w:val="000D3B62"/>
    <w:rsid w:val="000E7D9B"/>
    <w:rsid w:val="0011175E"/>
    <w:rsid w:val="001218B1"/>
    <w:rsid w:val="00124941"/>
    <w:rsid w:val="001249B8"/>
    <w:rsid w:val="0012776C"/>
    <w:rsid w:val="00140D19"/>
    <w:rsid w:val="00143227"/>
    <w:rsid w:val="00146FA5"/>
    <w:rsid w:val="00156D1B"/>
    <w:rsid w:val="00162CCD"/>
    <w:rsid w:val="00162D03"/>
    <w:rsid w:val="00180B49"/>
    <w:rsid w:val="001A1ED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DE3"/>
    <w:rsid w:val="00263ED1"/>
    <w:rsid w:val="002662CA"/>
    <w:rsid w:val="00287E39"/>
    <w:rsid w:val="002C6FE2"/>
    <w:rsid w:val="002E5383"/>
    <w:rsid w:val="0032111F"/>
    <w:rsid w:val="00324EBC"/>
    <w:rsid w:val="00325B16"/>
    <w:rsid w:val="00327419"/>
    <w:rsid w:val="00353B5F"/>
    <w:rsid w:val="00363BC5"/>
    <w:rsid w:val="003652D0"/>
    <w:rsid w:val="003732D6"/>
    <w:rsid w:val="003840A4"/>
    <w:rsid w:val="003A0320"/>
    <w:rsid w:val="003A658E"/>
    <w:rsid w:val="003F41C4"/>
    <w:rsid w:val="00414B0F"/>
    <w:rsid w:val="00442D71"/>
    <w:rsid w:val="00446F04"/>
    <w:rsid w:val="00486DC3"/>
    <w:rsid w:val="00494177"/>
    <w:rsid w:val="0049424C"/>
    <w:rsid w:val="004A16F7"/>
    <w:rsid w:val="004B643F"/>
    <w:rsid w:val="004D76A4"/>
    <w:rsid w:val="004E22A5"/>
    <w:rsid w:val="00505D09"/>
    <w:rsid w:val="005145B4"/>
    <w:rsid w:val="00526305"/>
    <w:rsid w:val="00532196"/>
    <w:rsid w:val="00570ECF"/>
    <w:rsid w:val="00575E51"/>
    <w:rsid w:val="005B5699"/>
    <w:rsid w:val="005C3178"/>
    <w:rsid w:val="006065A0"/>
    <w:rsid w:val="00606A80"/>
    <w:rsid w:val="00611D30"/>
    <w:rsid w:val="0062041D"/>
    <w:rsid w:val="0063040E"/>
    <w:rsid w:val="0064108F"/>
    <w:rsid w:val="006706C0"/>
    <w:rsid w:val="00693702"/>
    <w:rsid w:val="00693CA6"/>
    <w:rsid w:val="006B1540"/>
    <w:rsid w:val="006C260D"/>
    <w:rsid w:val="006F0048"/>
    <w:rsid w:val="006F60A1"/>
    <w:rsid w:val="00704121"/>
    <w:rsid w:val="007067F4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D70C1"/>
    <w:rsid w:val="007E7F66"/>
    <w:rsid w:val="008174CD"/>
    <w:rsid w:val="00824EB4"/>
    <w:rsid w:val="008514B2"/>
    <w:rsid w:val="00862A6F"/>
    <w:rsid w:val="00877305"/>
    <w:rsid w:val="00880EEE"/>
    <w:rsid w:val="008856F3"/>
    <w:rsid w:val="00886380"/>
    <w:rsid w:val="008A5A89"/>
    <w:rsid w:val="008A6C09"/>
    <w:rsid w:val="008B1535"/>
    <w:rsid w:val="008B4B08"/>
    <w:rsid w:val="008B4C97"/>
    <w:rsid w:val="008C2DEA"/>
    <w:rsid w:val="008C43CD"/>
    <w:rsid w:val="008F5AA2"/>
    <w:rsid w:val="00926D3B"/>
    <w:rsid w:val="00942B13"/>
    <w:rsid w:val="00942E21"/>
    <w:rsid w:val="00956D8A"/>
    <w:rsid w:val="00963CB2"/>
    <w:rsid w:val="0098032E"/>
    <w:rsid w:val="009909E2"/>
    <w:rsid w:val="00990D15"/>
    <w:rsid w:val="009D782C"/>
    <w:rsid w:val="009E37C7"/>
    <w:rsid w:val="009E4FBF"/>
    <w:rsid w:val="009F409D"/>
    <w:rsid w:val="00A21260"/>
    <w:rsid w:val="00A34EC2"/>
    <w:rsid w:val="00A75121"/>
    <w:rsid w:val="00A82056"/>
    <w:rsid w:val="00A9447B"/>
    <w:rsid w:val="00A9458E"/>
    <w:rsid w:val="00A975BB"/>
    <w:rsid w:val="00A978AB"/>
    <w:rsid w:val="00AA6246"/>
    <w:rsid w:val="00AA79D4"/>
    <w:rsid w:val="00AB1372"/>
    <w:rsid w:val="00AC3AB6"/>
    <w:rsid w:val="00AD1F4B"/>
    <w:rsid w:val="00AD73B1"/>
    <w:rsid w:val="00AE24E5"/>
    <w:rsid w:val="00B11C42"/>
    <w:rsid w:val="00B1532C"/>
    <w:rsid w:val="00B22882"/>
    <w:rsid w:val="00B30FB1"/>
    <w:rsid w:val="00B349EF"/>
    <w:rsid w:val="00B408BA"/>
    <w:rsid w:val="00B40DF6"/>
    <w:rsid w:val="00B75BE6"/>
    <w:rsid w:val="00BA4934"/>
    <w:rsid w:val="00BB1FEC"/>
    <w:rsid w:val="00C0500E"/>
    <w:rsid w:val="00C21AD9"/>
    <w:rsid w:val="00C32D99"/>
    <w:rsid w:val="00C33DC9"/>
    <w:rsid w:val="00C35D89"/>
    <w:rsid w:val="00C36003"/>
    <w:rsid w:val="00C41263"/>
    <w:rsid w:val="00C45F41"/>
    <w:rsid w:val="00C5445F"/>
    <w:rsid w:val="00C66D07"/>
    <w:rsid w:val="00C8034E"/>
    <w:rsid w:val="00C86780"/>
    <w:rsid w:val="00C93F86"/>
    <w:rsid w:val="00C94EC1"/>
    <w:rsid w:val="00CA0561"/>
    <w:rsid w:val="00CD1CC1"/>
    <w:rsid w:val="00D02DCE"/>
    <w:rsid w:val="00D07DEF"/>
    <w:rsid w:val="00D11A2F"/>
    <w:rsid w:val="00D1441B"/>
    <w:rsid w:val="00D14A60"/>
    <w:rsid w:val="00D468B0"/>
    <w:rsid w:val="00D47510"/>
    <w:rsid w:val="00D54B4C"/>
    <w:rsid w:val="00D70B45"/>
    <w:rsid w:val="00DB07EE"/>
    <w:rsid w:val="00DC449B"/>
    <w:rsid w:val="00DD1C73"/>
    <w:rsid w:val="00DD38C1"/>
    <w:rsid w:val="00E12E01"/>
    <w:rsid w:val="00E26F80"/>
    <w:rsid w:val="00E27566"/>
    <w:rsid w:val="00E27DAC"/>
    <w:rsid w:val="00E36AAD"/>
    <w:rsid w:val="00E41309"/>
    <w:rsid w:val="00E41644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C503C"/>
    <w:rsid w:val="00EC61D7"/>
    <w:rsid w:val="00ED5CB5"/>
    <w:rsid w:val="00EE03EA"/>
    <w:rsid w:val="00EF0981"/>
    <w:rsid w:val="00F027EB"/>
    <w:rsid w:val="00F26672"/>
    <w:rsid w:val="00F525DD"/>
    <w:rsid w:val="00F62E46"/>
    <w:rsid w:val="00F6684C"/>
    <w:rsid w:val="00F8617C"/>
    <w:rsid w:val="00FA1AF1"/>
    <w:rsid w:val="00FB2BDF"/>
    <w:rsid w:val="00FB6A70"/>
    <w:rsid w:val="00FE12C0"/>
    <w:rsid w:val="00FF078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7E03-981C-42AB-9420-BE7E9839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3AB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24941"/>
  </w:style>
  <w:style w:type="paragraph" w:customStyle="1" w:styleId="10">
    <w:name w:val="Текст сноски1"/>
    <w:basedOn w:val="a"/>
    <w:next w:val="a7"/>
    <w:link w:val="a8"/>
    <w:uiPriority w:val="99"/>
    <w:semiHidden/>
    <w:unhideWhenUsed/>
    <w:rsid w:val="001249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0"/>
    <w:uiPriority w:val="99"/>
    <w:semiHidden/>
    <w:rsid w:val="001249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4941"/>
    <w:rPr>
      <w:vertAlign w:val="superscript"/>
    </w:rPr>
  </w:style>
  <w:style w:type="paragraph" w:styleId="a7">
    <w:name w:val="footnote text"/>
    <w:basedOn w:val="a"/>
    <w:link w:val="11"/>
    <w:uiPriority w:val="99"/>
    <w:semiHidden/>
    <w:unhideWhenUsed/>
    <w:rsid w:val="001249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1249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window.edu.ru%2Fwindow%2Flibrary%3Fp_rubr%3D2.1.10&amp;sa=D&amp;sntz=1&amp;usg=AFQjCNGEvH_dwPlrNhdufMkHZBb7Jpa57g" TargetMode="External"/><Relationship Id="rId18" Type="http://schemas.openxmlformats.org/officeDocument/2006/relationships/hyperlink" Target="http://www.google.com/url?q=http%3A%2F%2Fwww.7not.ru%2Fportal%2Ftemnov.phtml%3Fsort%3Dmark%26pos%3D0&amp;sa=D&amp;sntz=1&amp;usg=AFQjCNHWb5iPLSGS_cbX3ckVxMArjqX8Iw" TargetMode="External"/><Relationship Id="rId26" Type="http://schemas.openxmlformats.org/officeDocument/2006/relationships/hyperlink" Target="http://www.google.com/url?q=http%3A%2F%2Fwww.aspushkin.com%2F&amp;sa=D&amp;sntz=1&amp;usg=AFQjCNFkKxq4UHWSfxZ0bhGj0KXCODovJg" TargetMode="External"/><Relationship Id="rId39" Type="http://schemas.openxmlformats.org/officeDocument/2006/relationships/hyperlink" Target="http://www.google.com/url?q=http%3A%2F%2Fwww.sci.aha.ru%2FALL%2F&amp;sa=D&amp;sntz=1&amp;usg=AFQjCNGdndmo_xp7Vq4wpIxXMlpJXVnjW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lermontow.org.ru%2F&amp;sa=D&amp;sntz=1&amp;usg=AFQjCNHEEuJG3J9OXA6SuRQn8sONqXqGyQ" TargetMode="External"/><Relationship Id="rId34" Type="http://schemas.openxmlformats.org/officeDocument/2006/relationships/hyperlink" Target="http://www.google.com/url?q=http%3A%2F%2Fasia-plus.ru%2Fcgi-bin%2Fmp3.cgi%3Fsid%3D3f30a5ef-e24b-46d2-a2cd-ee41ea21e60e&amp;sa=D&amp;sntz=1&amp;usg=AFQjCNEsGEfvIpW5ynUCGut5QnKAwMhgUQ" TargetMode="External"/><Relationship Id="rId42" Type="http://schemas.openxmlformats.org/officeDocument/2006/relationships/hyperlink" Target="http://www.google.com/url?q=http%3A%2F%2Fwww.lib.ru%2F&amp;sa=D&amp;sntz=1&amp;usg=AFQjCNGc8I-7r2sbhI0zfzHMU6DxSVY4Ng" TargetMode="External"/><Relationship Id="rId47" Type="http://schemas.openxmlformats.org/officeDocument/2006/relationships/hyperlink" Target="http://www.google.com/url?q=http%3A%2F%2Fpublic-library.narod.ru%2F&amp;sa=D&amp;sntz=1&amp;usg=AFQjCNH9kZJ4_RvpFssRP5vpUAIok1rrGw" TargetMode="External"/><Relationship Id="rId50" Type="http://schemas.openxmlformats.org/officeDocument/2006/relationships/hyperlink" Target="http://www.google.com/url?q=http%3A%2F%2Fwww.krugosvet.ru%2F&amp;sa=D&amp;sntz=1&amp;usg=AFQjCNE8ayi44KgSyLxzn53iq49_h67EFg" TargetMode="External"/><Relationship Id="rId7" Type="http://schemas.openxmlformats.org/officeDocument/2006/relationships/hyperlink" Target="https://books.google.ru/books/about/&#1056;&#1091;&#1089;&#1089;&#1082;&#1080;&#1081;_&#1092;&#1086;&#1083;&#1100;&#1082;&#1083;&#1086;&#1088;.htm" TargetMode="External"/><Relationship Id="rId12" Type="http://schemas.openxmlformats.org/officeDocument/2006/relationships/hyperlink" Target="http://www.google.com/url?q=http%3A%2F%2Fteachpro.ru%2Fcourse2d.aspx%3Fidc%3D20198&amp;sa=D&amp;sntz=1&amp;usg=AFQjCNGArfilv8Ng2tdh06YSirwrUBXdyg" TargetMode="External"/><Relationship Id="rId17" Type="http://schemas.openxmlformats.org/officeDocument/2006/relationships/hyperlink" Target="http://www.google.com/url?q=http%3A%2F%2Fesenin.niv.ru%2F&amp;sa=D&amp;sntz=1&amp;usg=AFQjCNF9l-4JXZvSqQIP4t7woe7y-eRZ8g" TargetMode="External"/><Relationship Id="rId25" Type="http://schemas.openxmlformats.org/officeDocument/2006/relationships/hyperlink" Target="http://www.google.com/url?q=http%3A%2F%2Fpushkin.niv.ru%2F&amp;sa=D&amp;sntz=1&amp;usg=AFQjCNEUGGtmmpzvruwolAykS9dpYyjG2Q" TargetMode="External"/><Relationship Id="rId33" Type="http://schemas.openxmlformats.org/officeDocument/2006/relationships/hyperlink" Target="http://www.google.com/url?q=http%3A%2F%2Fbib.savok.net%2Faudiobooks.html&amp;sa=D&amp;sntz=1&amp;usg=AFQjCNEA5W2cuzz0RPg7GiBniWfJhQPnjg" TargetMode="External"/><Relationship Id="rId38" Type="http://schemas.openxmlformats.org/officeDocument/2006/relationships/hyperlink" Target="http://www.google.com/url?q=http%3A%2F%2Fwww.gramma.ru%2FRUS%2F%3Fid%3D12.0&amp;sa=D&amp;sntz=1&amp;usg=AFQjCNGZXGbD8-8ORLaSnVxV1N81ZyKqbA" TargetMode="External"/><Relationship Id="rId46" Type="http://schemas.openxmlformats.org/officeDocument/2006/relationships/hyperlink" Target="http://www.google.com/url?q=http%3A%2F%2Fvidahl.agava.ru%2F&amp;sa=D&amp;sntz=1&amp;usg=AFQjCNHUYzj0nppmDiPEudeg1Y0Tx2lH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gogol.niv.ru%2F&amp;sa=D&amp;sntz=1&amp;usg=AFQjCNHe_iapWdCVtDJzq_QO2V83JuTWnQ" TargetMode="External"/><Relationship Id="rId20" Type="http://schemas.openxmlformats.org/officeDocument/2006/relationships/hyperlink" Target="http://www.google.com/url?q=http%3A%2F%2Fwww.mlermontov.ru%2F&amp;sa=D&amp;sntz=1&amp;usg=AFQjCNGdHgjqLNHrtK1q78UuHsKhHNKwRA" TargetMode="External"/><Relationship Id="rId29" Type="http://schemas.openxmlformats.org/officeDocument/2006/relationships/hyperlink" Target="http://www.google.com/url?q=http%3A%2F%2Fturgenev.niv.ru%2F&amp;sa=D&amp;sntz=1&amp;usg=AFQjCNFMIBcxQ42nZmclGnM0l0uf4PqbdA" TargetMode="External"/><Relationship Id="rId41" Type="http://schemas.openxmlformats.org/officeDocument/2006/relationships/hyperlink" Target="http://www.google.com/url?q=http%3A%2F%2Fvirlib.eunnet.net%2F&amp;sa=D&amp;sntz=1&amp;usg=AFQjCNE41ymHbdezj74b2fC_3jeN2Uyyl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alleng.ru%2Fedu%2Fliter.htm&amp;sa=D&amp;sntz=1&amp;usg=AFQjCNGJTyC_-r7xcsjJuC0CtvCc3TLCvw" TargetMode="External"/><Relationship Id="rId24" Type="http://schemas.openxmlformats.org/officeDocument/2006/relationships/hyperlink" Target="http://www.google.com/url?q=http%3A%2F%2Fnekrasov.niv.ru%2F&amp;sa=D&amp;sntz=1&amp;usg=AFQjCNHNEIDX2pCS-Nal_y50DQjY3lDAOQ" TargetMode="External"/><Relationship Id="rId32" Type="http://schemas.openxmlformats.org/officeDocument/2006/relationships/hyperlink" Target="http://www.google.com/url?q=http%3A%2F%2Fchehov.niv.ru%2F&amp;sa=D&amp;sntz=1&amp;usg=AFQjCNGEHQGYmQgbpHl1tSh06N4frjGaMg" TargetMode="External"/><Relationship Id="rId37" Type="http://schemas.openxmlformats.org/officeDocument/2006/relationships/hyperlink" Target="http://www.google.com/url?q=http%3A%2F%2Fgold.stihophone.ru%2F&amp;sa=D&amp;sntz=1&amp;usg=AFQjCNGA5kQXJp_xvnQjmRFO01r-35XRGQ" TargetMode="External"/><Relationship Id="rId40" Type="http://schemas.openxmlformats.org/officeDocument/2006/relationships/hyperlink" Target="http://www.google.com/url?q=http%3A%2F%2Fkolibry.astroguru.com%2F&amp;sa=D&amp;sntz=1&amp;usg=AFQjCNFSSyrq-BpMIqCykLC3bn85ZAAuaA" TargetMode="External"/><Relationship Id="rId45" Type="http://schemas.openxmlformats.org/officeDocument/2006/relationships/hyperlink" Target="http://www.google.com/url?q=http%3A%2F%2Fdic.academic.ru%2F&amp;sa=D&amp;sntz=1&amp;usg=AFQjCNH0Ig_jseg29JoWBwPNnZaMrQnLL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bulgakov.ru%2F&amp;sa=D&amp;sntz=1&amp;usg=AFQjCNGny4JS9j6-PJEJJi7ZBT0iM-4n3w" TargetMode="External"/><Relationship Id="rId23" Type="http://schemas.openxmlformats.org/officeDocument/2006/relationships/hyperlink" Target="http://www.google.com/url?q=http%3A%2F%2Fnabokov.niv.ru%2F&amp;sa=D&amp;sntz=1&amp;usg=AFQjCNHqYyJDXqoHCJuON47aUJLZ1bEksQ" TargetMode="External"/><Relationship Id="rId28" Type="http://schemas.openxmlformats.org/officeDocument/2006/relationships/hyperlink" Target="http://www.google.com/url?q=http%3A%2F%2Fturgenev.org.ru%2F&amp;sa=D&amp;sntz=1&amp;usg=AFQjCNFM4yv8rT4Ksj5-7FDracods4WVZw" TargetMode="External"/><Relationship Id="rId36" Type="http://schemas.openxmlformats.org/officeDocument/2006/relationships/hyperlink" Target="http://www.google.com/url?q=http%3A%2F%2Fmatyuhin-songs.narod.ru%2F&amp;sa=D&amp;sntz=1&amp;usg=AFQjCNGPO-7tXprpO2NSid4UeX3ImJFUQA" TargetMode="External"/><Relationship Id="rId49" Type="http://schemas.openxmlformats.org/officeDocument/2006/relationships/hyperlink" Target="http://www.google.com/url?q=http%3A%2F%2Fru.wikipedia.org%2Fwik&amp;sa=D&amp;sntz=1&amp;usg=AFQjCNE7xW-g86igtbAfWkhx-3Hy565RqA" TargetMode="External"/><Relationship Id="rId10" Type="http://schemas.openxmlformats.org/officeDocument/2006/relationships/hyperlink" Target="http://www.google.com/url?q=http%3A%2F%2Ffestival.1september.ru%2Fsubjects%2F9%2F&amp;sa=D&amp;sntz=1&amp;usg=AFQjCNGNsD5ZXFdos4MvFba1EHRYOyYATQ" TargetMode="External"/><Relationship Id="rId19" Type="http://schemas.openxmlformats.org/officeDocument/2006/relationships/hyperlink" Target="http://www.google.com/url?q=http%3A%2F%2Flermontov.nm.ru%2F&amp;sa=D&amp;sntz=1&amp;usg=AFQjCNFitQvxd4v24Fb6hX9d6ouDPKSFeA" TargetMode="External"/><Relationship Id="rId31" Type="http://schemas.openxmlformats.org/officeDocument/2006/relationships/hyperlink" Target="http://www.google.com/url?q=http%3A%2F%2Fruthenia.ru%2Ftiutcheviana&amp;sa=D&amp;sntz=1&amp;usg=AFQjCNFcC-8TRq1e-GMsipGe40T3PrlSuw" TargetMode="External"/><Relationship Id="rId44" Type="http://schemas.openxmlformats.org/officeDocument/2006/relationships/hyperlink" Target="http://www.google.com/url?q=http%3A%2F%2Fwww.rubricon.com%2Fled_1.asp&amp;sa=D&amp;sntz=1&amp;usg=AFQjCNEzNngTIS-lQgFS43Dzr2h9wnXOC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interaktiveboard.ru%2Fload%2F6&amp;sa=D&amp;sntz=1&amp;usg=AFQjCNEVhd6PjjBqvgd-62B5hIP9IopFPw" TargetMode="External"/><Relationship Id="rId14" Type="http://schemas.openxmlformats.org/officeDocument/2006/relationships/hyperlink" Target="http://www.google.com/url?q=http%3A%2F%2Fwindow.edu.ru%2Fwindow%2Flibrary%3Fp_rubr%3D2.1.21&amp;sa=D&amp;sntz=1&amp;usg=AFQjCNE7RjVT4FzL_3TdS_whyFB-Jk0AEw" TargetMode="External"/><Relationship Id="rId22" Type="http://schemas.openxmlformats.org/officeDocument/2006/relationships/hyperlink" Target="http://www.google.com/url?q=http%3A%2F%2Flermontov.niv.ru%2F&amp;sa=D&amp;sntz=1&amp;usg=AFQjCNG8LGyAZ3VsCGRTgTfxU9uN_msoDg" TargetMode="External"/><Relationship Id="rId27" Type="http://schemas.openxmlformats.org/officeDocument/2006/relationships/hyperlink" Target="http://www.google.com/url?q=http%3A%2F%2Fwww.rvb.ru%2Fpushkin&amp;sa=D&amp;sntz=1&amp;usg=AFQjCNElwuip2Gn1Cm-azDXMdcpryrvkJQ" TargetMode="External"/><Relationship Id="rId30" Type="http://schemas.openxmlformats.org/officeDocument/2006/relationships/hyperlink" Target="http://www.google.com/url?q=http%3A%2F%2Ftutchev.org.ru%2F&amp;sa=D&amp;sntz=1&amp;usg=AFQjCNG-5uNANd1ggjwmZuQvbdrgM6Ql0A" TargetMode="External"/><Relationship Id="rId35" Type="http://schemas.openxmlformats.org/officeDocument/2006/relationships/hyperlink" Target="http://www.google.com/url?q=http%3A%2F%2Fimwerden.de%2Fcat%2Fmodules.php%3Fname%3Dbooks&amp;sa=D&amp;sntz=1&amp;usg=AFQjCNE8-SEeDpAXaWr3BfVyZ24hTmo9Og" TargetMode="External"/><Relationship Id="rId43" Type="http://schemas.openxmlformats.org/officeDocument/2006/relationships/hyperlink" Target="http://www.google.com/url?q=http%3A%2F%2Fwww.slovari.ru%2F&amp;sa=D&amp;sntz=1&amp;usg=AFQjCNGO3qUpa3AQEbYBCum8VTwaDp-SwQ" TargetMode="External"/><Relationship Id="rId48" Type="http://schemas.openxmlformats.org/officeDocument/2006/relationships/hyperlink" Target="http://www.google.com/url?q=http%3A%2F%2Fwww.feb-web.ru%2F&amp;sa=D&amp;sntz=1&amp;usg=AFQjCNEivqf6P_lob-5k4KQLj8A_SM2dmA" TargetMode="External"/><Relationship Id="rId8" Type="http://schemas.openxmlformats.org/officeDocument/2006/relationships/hyperlink" Target="http://www.google.com/url?q=http%3A%2F%2Fpedsovet.su%2Fload%2F31&amp;sa=D&amp;sntz=1&amp;usg=AFQjCNHJVFxLgiTvWsbto83EEgcHNoBm5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10058</Words>
  <Characters>57335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cp:lastPrinted>2019-01-15T19:31:00Z</cp:lastPrinted>
  <dcterms:created xsi:type="dcterms:W3CDTF">2019-02-04T04:57:00Z</dcterms:created>
  <dcterms:modified xsi:type="dcterms:W3CDTF">2019-02-04T04:57:00Z</dcterms:modified>
</cp:coreProperties>
</file>