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C6" w:rsidRPr="005419FF" w:rsidRDefault="006E05C6" w:rsidP="00746E20">
      <w:pPr>
        <w:pBdr>
          <w:bottom w:val="single" w:sz="6" w:space="1" w:color="000000"/>
        </w:pBdr>
        <w:shd w:val="clear" w:color="auto" w:fill="FFFFFF"/>
        <w:spacing w:before="45" w:after="300" w:line="244" w:lineRule="atLeast"/>
        <w:jc w:val="center"/>
        <w:outlineLvl w:val="0"/>
        <w:rPr>
          <w:rFonts w:ascii="Arial" w:eastAsia="Times New Roman" w:hAnsi="Arial" w:cs="Arial"/>
          <w:b/>
          <w:bCs/>
          <w:color w:val="0000CC"/>
          <w:kern w:val="36"/>
          <w:sz w:val="36"/>
          <w:szCs w:val="36"/>
          <w:lang w:eastAsia="ru-RU"/>
        </w:rPr>
      </w:pPr>
      <w:r w:rsidRPr="005419FF">
        <w:rPr>
          <w:rFonts w:ascii="Arial" w:eastAsia="Times New Roman" w:hAnsi="Arial" w:cs="Arial"/>
          <w:b/>
          <w:bCs/>
          <w:color w:val="0000CC"/>
          <w:kern w:val="36"/>
          <w:sz w:val="36"/>
          <w:szCs w:val="36"/>
          <w:lang w:eastAsia="ru-RU"/>
        </w:rPr>
        <w:t>Уголовный кодекс, N 63-ФЗ | ст</w:t>
      </w:r>
      <w:r w:rsidR="005419FF">
        <w:rPr>
          <w:rFonts w:ascii="Arial" w:eastAsia="Times New Roman" w:hAnsi="Arial" w:cs="Arial"/>
          <w:b/>
          <w:bCs/>
          <w:color w:val="0000CC"/>
          <w:kern w:val="36"/>
          <w:sz w:val="36"/>
          <w:szCs w:val="36"/>
          <w:lang w:eastAsia="ru-RU"/>
        </w:rPr>
        <w:t>.</w:t>
      </w:r>
      <w:r w:rsidRPr="005419FF">
        <w:rPr>
          <w:rFonts w:ascii="Arial" w:eastAsia="Times New Roman" w:hAnsi="Arial" w:cs="Arial"/>
          <w:b/>
          <w:bCs/>
          <w:color w:val="0000CC"/>
          <w:kern w:val="36"/>
          <w:sz w:val="36"/>
          <w:szCs w:val="36"/>
          <w:lang w:eastAsia="ru-RU"/>
        </w:rPr>
        <w:t xml:space="preserve"> 207 УК РФ</w:t>
      </w:r>
    </w:p>
    <w:p w:rsidR="006E05C6" w:rsidRPr="005419FF" w:rsidRDefault="006E05C6" w:rsidP="00746E20">
      <w:pPr>
        <w:shd w:val="clear" w:color="auto" w:fill="FFFFFF"/>
        <w:spacing w:before="100" w:beforeAutospacing="1" w:after="100" w:afterAutospacing="1" w:line="240" w:lineRule="atLeast"/>
        <w:jc w:val="center"/>
        <w:outlineLvl w:val="1"/>
        <w:rPr>
          <w:rFonts w:ascii="Arial" w:eastAsia="Times New Roman" w:hAnsi="Arial" w:cs="Arial"/>
          <w:b/>
          <w:bCs/>
          <w:color w:val="0000CC"/>
          <w:sz w:val="36"/>
          <w:szCs w:val="36"/>
          <w:lang w:eastAsia="ru-RU"/>
        </w:rPr>
      </w:pPr>
      <w:r w:rsidRPr="005419FF">
        <w:rPr>
          <w:rFonts w:ascii="Arial" w:eastAsia="Times New Roman" w:hAnsi="Arial" w:cs="Arial"/>
          <w:b/>
          <w:bCs/>
          <w:color w:val="0000CC"/>
          <w:sz w:val="36"/>
          <w:szCs w:val="36"/>
          <w:lang w:eastAsia="ru-RU"/>
        </w:rPr>
        <w:t>Статья 207. Заведомо ложное сообщение об акте терроризма</w:t>
      </w:r>
    </w:p>
    <w:p w:rsidR="006E05C6" w:rsidRPr="005419FF" w:rsidRDefault="00840297" w:rsidP="00746E20">
      <w:pPr>
        <w:shd w:val="clear" w:color="auto" w:fill="FFFFFF"/>
        <w:spacing w:after="0" w:line="240" w:lineRule="atLeast"/>
        <w:jc w:val="center"/>
        <w:rPr>
          <w:rFonts w:ascii="Arial" w:eastAsia="Times New Roman" w:hAnsi="Arial" w:cs="Arial"/>
          <w:color w:val="C00000"/>
          <w:sz w:val="28"/>
          <w:szCs w:val="28"/>
          <w:lang w:eastAsia="ru-RU"/>
        </w:rPr>
      </w:pPr>
      <w:hyperlink r:id="rId5" w:tooltip="Уголовный кодекс РФ" w:history="1">
        <w:r w:rsidR="006E05C6" w:rsidRPr="005419FF">
          <w:rPr>
            <w:rFonts w:ascii="Arial" w:eastAsia="Times New Roman" w:hAnsi="Arial" w:cs="Arial"/>
            <w:b/>
            <w:bCs/>
            <w:color w:val="C00000"/>
            <w:sz w:val="28"/>
            <w:szCs w:val="28"/>
            <w:lang w:eastAsia="ru-RU"/>
          </w:rPr>
          <w:t>[Уголовный кодекс РФ]</w:t>
        </w:r>
      </w:hyperlink>
      <w:r w:rsidR="006E05C6" w:rsidRPr="005419FF">
        <w:rPr>
          <w:rFonts w:ascii="Arial" w:eastAsia="Times New Roman" w:hAnsi="Arial" w:cs="Arial"/>
          <w:color w:val="C00000"/>
          <w:sz w:val="28"/>
          <w:szCs w:val="28"/>
          <w:lang w:eastAsia="ru-RU"/>
        </w:rPr>
        <w:t> </w:t>
      </w:r>
      <w:hyperlink r:id="rId6" w:tooltip="Преступления против общественной безопасности" w:history="1">
        <w:r w:rsidR="006E05C6" w:rsidRPr="005419FF">
          <w:rPr>
            <w:rFonts w:ascii="Arial" w:eastAsia="Times New Roman" w:hAnsi="Arial" w:cs="Arial"/>
            <w:b/>
            <w:bCs/>
            <w:color w:val="C00000"/>
            <w:sz w:val="28"/>
            <w:szCs w:val="28"/>
            <w:lang w:eastAsia="ru-RU"/>
          </w:rPr>
          <w:t>[Глава 24]</w:t>
        </w:r>
      </w:hyperlink>
      <w:r w:rsidR="006E05C6" w:rsidRPr="005419FF">
        <w:rPr>
          <w:rFonts w:ascii="Arial" w:eastAsia="Times New Roman" w:hAnsi="Arial" w:cs="Arial"/>
          <w:color w:val="C00000"/>
          <w:sz w:val="28"/>
          <w:szCs w:val="28"/>
          <w:lang w:eastAsia="ru-RU"/>
        </w:rPr>
        <w:t> </w:t>
      </w:r>
      <w:hyperlink r:id="rId7" w:tooltip="Заведомо ложное сообщение об акте терроризма" w:history="1">
        <w:r w:rsidR="006E05C6" w:rsidRPr="005419FF">
          <w:rPr>
            <w:rFonts w:ascii="Arial" w:eastAsia="Times New Roman" w:hAnsi="Arial" w:cs="Arial"/>
            <w:b/>
            <w:bCs/>
            <w:color w:val="C00000"/>
            <w:sz w:val="28"/>
            <w:szCs w:val="28"/>
            <w:lang w:eastAsia="ru-RU"/>
          </w:rPr>
          <w:t>[Статья 207]</w:t>
        </w:r>
      </w:hyperlink>
    </w:p>
    <w:p w:rsidR="006E05C6" w:rsidRPr="00746E20" w:rsidRDefault="006E05C6" w:rsidP="005419FF">
      <w:pPr>
        <w:shd w:val="clear" w:color="auto" w:fill="FFFFFF"/>
        <w:spacing w:before="100" w:beforeAutospacing="1" w:after="100" w:afterAutospacing="1" w:line="240" w:lineRule="atLeast"/>
        <w:ind w:firstLine="708"/>
        <w:jc w:val="both"/>
        <w:rPr>
          <w:rFonts w:ascii="Arial" w:eastAsia="Times New Roman" w:hAnsi="Arial" w:cs="Arial"/>
          <w:color w:val="000000"/>
          <w:sz w:val="32"/>
          <w:szCs w:val="32"/>
          <w:lang w:eastAsia="ru-RU"/>
        </w:rPr>
      </w:pPr>
      <w:r w:rsidRPr="00746E20">
        <w:rPr>
          <w:rFonts w:ascii="Arial" w:eastAsia="Times New Roman" w:hAnsi="Arial" w:cs="Arial"/>
          <w:color w:val="000000"/>
          <w:sz w:val="32"/>
          <w:szCs w:val="32"/>
          <w:lang w:eastAsia="ru-RU"/>
        </w:rPr>
        <w:t xml:space="preserve">1. </w:t>
      </w:r>
      <w:proofErr w:type="gramStart"/>
      <w:r w:rsidRPr="00746E20">
        <w:rPr>
          <w:rFonts w:ascii="Arial" w:eastAsia="Times New Roman" w:hAnsi="Arial" w:cs="Arial"/>
          <w:color w:val="000000"/>
          <w:sz w:val="32"/>
          <w:szCs w:val="32"/>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005419FF">
        <w:rPr>
          <w:rFonts w:ascii="Arial" w:eastAsia="Times New Roman" w:hAnsi="Arial" w:cs="Arial"/>
          <w:color w:val="000000"/>
          <w:sz w:val="32"/>
          <w:szCs w:val="32"/>
          <w:lang w:eastAsia="ru-RU"/>
        </w:rPr>
        <w:t xml:space="preserve">  </w:t>
      </w:r>
      <w:r w:rsidRPr="00746E20">
        <w:rPr>
          <w:rFonts w:ascii="Arial" w:eastAsia="Times New Roman" w:hAnsi="Arial" w:cs="Arial"/>
          <w:color w:val="000000"/>
          <w:sz w:val="32"/>
          <w:szCs w:val="32"/>
          <w:lang w:eastAsia="ru-RU"/>
        </w:rPr>
        <w:t xml:space="preserve"> -</w:t>
      </w:r>
      <w:r w:rsidR="005419FF">
        <w:rPr>
          <w:rFonts w:ascii="Arial" w:eastAsia="Times New Roman" w:hAnsi="Arial" w:cs="Arial"/>
          <w:color w:val="000000"/>
          <w:sz w:val="32"/>
          <w:szCs w:val="32"/>
          <w:lang w:eastAsia="ru-RU"/>
        </w:rPr>
        <w:t xml:space="preserve"> </w:t>
      </w:r>
      <w:r w:rsidR="005419FF">
        <w:rPr>
          <w:rFonts w:ascii="Arial" w:eastAsia="Times New Roman" w:hAnsi="Arial" w:cs="Arial"/>
          <w:color w:val="000000"/>
          <w:sz w:val="32"/>
          <w:szCs w:val="32"/>
          <w:lang w:eastAsia="ru-RU"/>
        </w:rPr>
        <w:tab/>
      </w:r>
      <w:r w:rsidRPr="00746E20">
        <w:rPr>
          <w:rFonts w:ascii="Arial" w:eastAsia="Times New Roman" w:hAnsi="Arial" w:cs="Arial"/>
          <w:color w:val="000000"/>
          <w:sz w:val="32"/>
          <w:szCs w:val="32"/>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746E20">
        <w:rPr>
          <w:rFonts w:ascii="Arial" w:eastAsia="Times New Roman" w:hAnsi="Arial" w:cs="Arial"/>
          <w:color w:val="000000"/>
          <w:sz w:val="32"/>
          <w:szCs w:val="32"/>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E05C6" w:rsidRDefault="006E05C6" w:rsidP="005419FF">
      <w:pPr>
        <w:shd w:val="clear" w:color="auto" w:fill="FFFFFF"/>
        <w:spacing w:before="100" w:beforeAutospacing="1" w:after="100" w:afterAutospacing="1" w:line="240" w:lineRule="atLeast"/>
        <w:ind w:firstLine="708"/>
        <w:jc w:val="both"/>
        <w:rPr>
          <w:rFonts w:ascii="Arial" w:eastAsia="Times New Roman" w:hAnsi="Arial" w:cs="Arial"/>
          <w:color w:val="000000"/>
          <w:sz w:val="32"/>
          <w:szCs w:val="32"/>
          <w:lang w:eastAsia="ru-RU"/>
        </w:rPr>
      </w:pPr>
      <w:r w:rsidRPr="00746E20">
        <w:rPr>
          <w:rFonts w:ascii="Arial" w:eastAsia="Times New Roman" w:hAnsi="Arial" w:cs="Arial"/>
          <w:color w:val="000000"/>
          <w:sz w:val="32"/>
          <w:szCs w:val="32"/>
          <w:lang w:eastAsia="ru-RU"/>
        </w:rPr>
        <w:t>2. То же деяние, повлекшее причинение крупного ущерба либо наступление иных тяжких последствий,</w:t>
      </w:r>
      <w:r w:rsidR="005419FF">
        <w:rPr>
          <w:rFonts w:ascii="Arial" w:eastAsia="Times New Roman" w:hAnsi="Arial" w:cs="Arial"/>
          <w:color w:val="000000"/>
          <w:sz w:val="32"/>
          <w:szCs w:val="32"/>
          <w:lang w:eastAsia="ru-RU"/>
        </w:rPr>
        <w:t xml:space="preserve">              </w:t>
      </w:r>
      <w:r w:rsidRPr="00746E20">
        <w:rPr>
          <w:rFonts w:ascii="Arial" w:eastAsia="Times New Roman" w:hAnsi="Arial" w:cs="Arial"/>
          <w:color w:val="000000"/>
          <w:sz w:val="32"/>
          <w:szCs w:val="32"/>
          <w:lang w:eastAsia="ru-RU"/>
        </w:rPr>
        <w:t xml:space="preserve"> -</w:t>
      </w:r>
      <w:r w:rsidR="005419FF">
        <w:rPr>
          <w:rFonts w:ascii="Arial" w:eastAsia="Times New Roman" w:hAnsi="Arial" w:cs="Arial"/>
          <w:color w:val="000000"/>
          <w:sz w:val="32"/>
          <w:szCs w:val="32"/>
          <w:lang w:eastAsia="ru-RU"/>
        </w:rPr>
        <w:tab/>
      </w:r>
      <w:r w:rsidRPr="00746E20">
        <w:rPr>
          <w:rFonts w:ascii="Arial" w:eastAsia="Times New Roman" w:hAnsi="Arial" w:cs="Arial"/>
          <w:color w:val="000000"/>
          <w:sz w:val="32"/>
          <w:szCs w:val="32"/>
          <w:lang w:eastAsia="ru-RU"/>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419FF" w:rsidRPr="00746E20" w:rsidRDefault="005419FF" w:rsidP="005419FF">
      <w:pPr>
        <w:shd w:val="clear" w:color="auto" w:fill="FFFFFF"/>
        <w:spacing w:before="100" w:beforeAutospacing="1" w:after="100" w:afterAutospacing="1" w:line="240" w:lineRule="atLeast"/>
        <w:ind w:firstLine="708"/>
        <w:jc w:val="both"/>
        <w:rPr>
          <w:rFonts w:ascii="Arial" w:eastAsia="Times New Roman" w:hAnsi="Arial" w:cs="Arial"/>
          <w:color w:val="000000"/>
          <w:sz w:val="32"/>
          <w:szCs w:val="32"/>
          <w:lang w:eastAsia="ru-RU"/>
        </w:rPr>
      </w:pPr>
    </w:p>
    <w:p w:rsidR="006E05C6" w:rsidRPr="005419FF" w:rsidRDefault="006E05C6" w:rsidP="00746E20">
      <w:pPr>
        <w:shd w:val="clear" w:color="auto" w:fill="FFFFFF"/>
        <w:spacing w:before="100" w:beforeAutospacing="1" w:after="100" w:afterAutospacing="1" w:line="240" w:lineRule="atLeast"/>
        <w:jc w:val="both"/>
        <w:rPr>
          <w:rFonts w:ascii="Arial" w:eastAsia="Times New Roman" w:hAnsi="Arial" w:cs="Arial"/>
          <w:color w:val="C00000"/>
          <w:sz w:val="32"/>
          <w:szCs w:val="32"/>
          <w:lang w:eastAsia="ru-RU"/>
        </w:rPr>
      </w:pPr>
      <w:r w:rsidRPr="005419FF">
        <w:rPr>
          <w:rFonts w:ascii="Arial" w:eastAsia="Times New Roman" w:hAnsi="Arial" w:cs="Arial"/>
          <w:color w:val="C00000"/>
          <w:sz w:val="32"/>
          <w:szCs w:val="32"/>
          <w:lang w:eastAsia="ru-RU"/>
        </w:rPr>
        <w:t>Примечание. Крупным ущербом в настоящей статье признается ущерб, сумма которого превышает один миллион рублей.</w:t>
      </w:r>
    </w:p>
    <w:p w:rsidR="009F4398" w:rsidRDefault="009F4398" w:rsidP="009F4398">
      <w:pPr>
        <w:pStyle w:val="3"/>
        <w:jc w:val="both"/>
        <w:rPr>
          <w:color w:val="888888"/>
          <w:sz w:val="32"/>
          <w:szCs w:val="32"/>
        </w:rPr>
      </w:pPr>
    </w:p>
    <w:p w:rsidR="009F4398" w:rsidRDefault="009F4398" w:rsidP="009F4398">
      <w:pPr>
        <w:pStyle w:val="3"/>
        <w:jc w:val="both"/>
        <w:rPr>
          <w:color w:val="888888"/>
          <w:sz w:val="32"/>
          <w:szCs w:val="32"/>
        </w:rPr>
      </w:pPr>
    </w:p>
    <w:p w:rsidR="009F4398" w:rsidRDefault="009F4398" w:rsidP="009F4398">
      <w:pPr>
        <w:rPr>
          <w:rFonts w:asciiTheme="majorHAnsi" w:eastAsiaTheme="majorEastAsia" w:hAnsiTheme="majorHAnsi" w:cstheme="majorBidi"/>
          <w:b/>
          <w:bCs/>
          <w:color w:val="888888"/>
          <w:sz w:val="32"/>
          <w:szCs w:val="32"/>
        </w:rPr>
      </w:pPr>
    </w:p>
    <w:p w:rsidR="00840297" w:rsidRDefault="00840297" w:rsidP="005419FF">
      <w:pPr>
        <w:pStyle w:val="a5"/>
        <w:rPr>
          <w:rFonts w:ascii="Times New Roman" w:hAnsi="Times New Roman" w:cs="Times New Roman"/>
          <w:sz w:val="28"/>
          <w:szCs w:val="28"/>
        </w:rPr>
      </w:pPr>
      <w:bookmarkStart w:id="0" w:name="_GoBack"/>
      <w:bookmarkEnd w:id="0"/>
    </w:p>
    <w:sectPr w:rsidR="00840297" w:rsidSect="00840297">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5D"/>
    <w:rsid w:val="000C3C8E"/>
    <w:rsid w:val="0042535D"/>
    <w:rsid w:val="005419FF"/>
    <w:rsid w:val="006E05C6"/>
    <w:rsid w:val="00746E20"/>
    <w:rsid w:val="00840297"/>
    <w:rsid w:val="009F4398"/>
    <w:rsid w:val="00E7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0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74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05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05C6"/>
    <w:rPr>
      <w:color w:val="0000FF"/>
      <w:u w:val="single"/>
    </w:rPr>
  </w:style>
  <w:style w:type="character" w:customStyle="1" w:styleId="apple-converted-space">
    <w:name w:val="apple-converted-space"/>
    <w:basedOn w:val="a0"/>
    <w:rsid w:val="006E05C6"/>
  </w:style>
  <w:style w:type="paragraph" w:styleId="a4">
    <w:name w:val="Normal (Web)"/>
    <w:basedOn w:val="a"/>
    <w:uiPriority w:val="99"/>
    <w:semiHidden/>
    <w:unhideWhenUsed/>
    <w:rsid w:val="006E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7402B"/>
    <w:rPr>
      <w:rFonts w:asciiTheme="majorHAnsi" w:eastAsiaTheme="majorEastAsia" w:hAnsiTheme="majorHAnsi" w:cstheme="majorBidi"/>
      <w:b/>
      <w:bCs/>
      <w:color w:val="4F81BD" w:themeColor="accent1"/>
    </w:rPr>
  </w:style>
  <w:style w:type="paragraph" w:styleId="a5">
    <w:name w:val="No Spacing"/>
    <w:uiPriority w:val="1"/>
    <w:qFormat/>
    <w:rsid w:val="005419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0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74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05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05C6"/>
    <w:rPr>
      <w:color w:val="0000FF"/>
      <w:u w:val="single"/>
    </w:rPr>
  </w:style>
  <w:style w:type="character" w:customStyle="1" w:styleId="apple-converted-space">
    <w:name w:val="apple-converted-space"/>
    <w:basedOn w:val="a0"/>
    <w:rsid w:val="006E05C6"/>
  </w:style>
  <w:style w:type="paragraph" w:styleId="a4">
    <w:name w:val="Normal (Web)"/>
    <w:basedOn w:val="a"/>
    <w:uiPriority w:val="99"/>
    <w:semiHidden/>
    <w:unhideWhenUsed/>
    <w:rsid w:val="006E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7402B"/>
    <w:rPr>
      <w:rFonts w:asciiTheme="majorHAnsi" w:eastAsiaTheme="majorEastAsia" w:hAnsiTheme="majorHAnsi" w:cstheme="majorBidi"/>
      <w:b/>
      <w:bCs/>
      <w:color w:val="4F81BD" w:themeColor="accent1"/>
    </w:rPr>
  </w:style>
  <w:style w:type="paragraph" w:styleId="a5">
    <w:name w:val="No Spacing"/>
    <w:uiPriority w:val="1"/>
    <w:qFormat/>
    <w:rsid w:val="0054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2168">
      <w:bodyDiv w:val="1"/>
      <w:marLeft w:val="0"/>
      <w:marRight w:val="0"/>
      <w:marTop w:val="0"/>
      <w:marBottom w:val="0"/>
      <w:divBdr>
        <w:top w:val="none" w:sz="0" w:space="0" w:color="auto"/>
        <w:left w:val="none" w:sz="0" w:space="0" w:color="auto"/>
        <w:bottom w:val="none" w:sz="0" w:space="0" w:color="auto"/>
        <w:right w:val="none" w:sz="0" w:space="0" w:color="auto"/>
      </w:divBdr>
      <w:divsChild>
        <w:div w:id="1681813506">
          <w:marLeft w:val="0"/>
          <w:marRight w:val="0"/>
          <w:marTop w:val="0"/>
          <w:marBottom w:val="0"/>
          <w:divBdr>
            <w:top w:val="single" w:sz="6" w:space="8" w:color="auto"/>
            <w:left w:val="single" w:sz="6" w:space="8" w:color="auto"/>
            <w:bottom w:val="single" w:sz="6" w:space="8" w:color="auto"/>
            <w:right w:val="single" w:sz="6" w:space="8" w:color="auto"/>
          </w:divBdr>
        </w:div>
      </w:divsChild>
    </w:div>
    <w:div w:id="1839344916">
      <w:bodyDiv w:val="1"/>
      <w:marLeft w:val="0"/>
      <w:marRight w:val="0"/>
      <w:marTop w:val="0"/>
      <w:marBottom w:val="0"/>
      <w:divBdr>
        <w:top w:val="none" w:sz="0" w:space="0" w:color="auto"/>
        <w:left w:val="none" w:sz="0" w:space="0" w:color="auto"/>
        <w:bottom w:val="none" w:sz="0" w:space="0" w:color="auto"/>
        <w:right w:val="none" w:sz="0" w:space="0" w:color="auto"/>
      </w:divBdr>
      <w:divsChild>
        <w:div w:id="2019379671">
          <w:marLeft w:val="0"/>
          <w:marRight w:val="0"/>
          <w:marTop w:val="0"/>
          <w:marBottom w:val="0"/>
          <w:divBdr>
            <w:top w:val="none" w:sz="0" w:space="0" w:color="auto"/>
            <w:left w:val="none" w:sz="0" w:space="0" w:color="auto"/>
            <w:bottom w:val="none" w:sz="0" w:space="0" w:color="auto"/>
            <w:right w:val="none" w:sz="0" w:space="0" w:color="auto"/>
          </w:divBdr>
        </w:div>
        <w:div w:id="141423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2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4/"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1311</Characters>
  <Application>Microsoft Office Word</Application>
  <DocSecurity>0</DocSecurity>
  <Lines>10</Lines>
  <Paragraphs>3</Paragraphs>
  <ScaleCrop>false</ScaleCrop>
  <Company>SPecialiST RePack</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2015-11-24T06:38:00Z</dcterms:created>
  <dcterms:modified xsi:type="dcterms:W3CDTF">2015-11-25T06:02:00Z</dcterms:modified>
</cp:coreProperties>
</file>